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746F1" w14:textId="77777777" w:rsidR="005B4277" w:rsidRPr="00533F8B" w:rsidRDefault="005B4277" w:rsidP="005B4277">
      <w:pPr>
        <w:pStyle w:val="BodyText"/>
        <w:ind w:left="0"/>
        <w:jc w:val="center"/>
        <w:rPr>
          <w:rFonts w:cs="Arial"/>
          <w:sz w:val="22"/>
          <w:szCs w:val="22"/>
        </w:rPr>
      </w:pPr>
      <w:r>
        <w:rPr>
          <w:rFonts w:ascii="Times New Roman"/>
          <w:b/>
          <w:noProof/>
          <w:color w:val="000066"/>
          <w:spacing w:val="-1"/>
          <w:sz w:val="48"/>
        </w:rPr>
        <w:drawing>
          <wp:inline distT="0" distB="0" distL="0" distR="0" wp14:anchorId="47E20700" wp14:editId="4533625E">
            <wp:extent cx="1408176" cy="557784"/>
            <wp:effectExtent l="0" t="0" r="190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RIA_local_HR (00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8176" cy="557784"/>
                    </a:xfrm>
                    <a:prstGeom prst="rect">
                      <a:avLst/>
                    </a:prstGeom>
                  </pic:spPr>
                </pic:pic>
              </a:graphicData>
            </a:graphic>
          </wp:inline>
        </w:drawing>
      </w:r>
    </w:p>
    <w:p w14:paraId="51B9D6A9" w14:textId="77777777" w:rsidR="00873F25" w:rsidRDefault="00873F25" w:rsidP="005B4277">
      <w:pPr>
        <w:spacing w:before="74" w:line="229" w:lineRule="exact"/>
        <w:rPr>
          <w:rFonts w:ascii="Arial"/>
          <w:b/>
          <w:sz w:val="24"/>
          <w:szCs w:val="24"/>
        </w:rPr>
      </w:pPr>
      <w:bookmarkStart w:id="0" w:name="OPERATING_RULES_FOR_PRIA_WORK_GROUP"/>
      <w:bookmarkEnd w:id="0"/>
    </w:p>
    <w:p w14:paraId="7F32BD79" w14:textId="77777777" w:rsidR="009F7DC6" w:rsidRPr="00533F8B" w:rsidRDefault="009F7DC6" w:rsidP="009F7DC6">
      <w:pPr>
        <w:spacing w:before="74" w:line="229" w:lineRule="exact"/>
        <w:rPr>
          <w:rFonts w:ascii="Arial" w:eastAsia="Arial" w:hAnsi="Arial" w:cs="Arial"/>
          <w:sz w:val="24"/>
          <w:szCs w:val="24"/>
        </w:rPr>
      </w:pPr>
      <w:r w:rsidRPr="00533F8B">
        <w:rPr>
          <w:rFonts w:ascii="Arial"/>
          <w:b/>
          <w:sz w:val="24"/>
          <w:szCs w:val="24"/>
        </w:rPr>
        <w:t>OPERATING</w:t>
      </w:r>
      <w:r w:rsidRPr="00533F8B">
        <w:rPr>
          <w:rFonts w:ascii="Arial"/>
          <w:b/>
          <w:spacing w:val="-9"/>
          <w:sz w:val="24"/>
          <w:szCs w:val="24"/>
        </w:rPr>
        <w:t xml:space="preserve"> </w:t>
      </w:r>
      <w:r w:rsidRPr="00533F8B">
        <w:rPr>
          <w:rFonts w:ascii="Arial"/>
          <w:b/>
          <w:sz w:val="24"/>
          <w:szCs w:val="24"/>
        </w:rPr>
        <w:t>RULES</w:t>
      </w:r>
      <w:r w:rsidRPr="00533F8B">
        <w:rPr>
          <w:rFonts w:ascii="Arial"/>
          <w:b/>
          <w:spacing w:val="-10"/>
          <w:sz w:val="24"/>
          <w:szCs w:val="24"/>
        </w:rPr>
        <w:t xml:space="preserve"> </w:t>
      </w:r>
      <w:r w:rsidRPr="00533F8B">
        <w:rPr>
          <w:rFonts w:ascii="Arial"/>
          <w:b/>
          <w:sz w:val="24"/>
          <w:szCs w:val="24"/>
        </w:rPr>
        <w:t>FOR</w:t>
      </w:r>
      <w:r w:rsidRPr="00533F8B">
        <w:rPr>
          <w:rFonts w:ascii="Arial"/>
          <w:b/>
          <w:spacing w:val="-6"/>
          <w:sz w:val="24"/>
          <w:szCs w:val="24"/>
        </w:rPr>
        <w:t xml:space="preserve"> </w:t>
      </w:r>
      <w:r w:rsidRPr="00533F8B">
        <w:rPr>
          <w:rFonts w:ascii="Arial"/>
          <w:b/>
          <w:spacing w:val="-1"/>
          <w:sz w:val="24"/>
          <w:szCs w:val="24"/>
        </w:rPr>
        <w:t>PRIA</w:t>
      </w:r>
      <w:r w:rsidRPr="00533F8B">
        <w:rPr>
          <w:rFonts w:ascii="Arial"/>
          <w:b/>
          <w:spacing w:val="-7"/>
          <w:sz w:val="24"/>
          <w:szCs w:val="24"/>
        </w:rPr>
        <w:t xml:space="preserve"> LOCAL CHAPTERS</w:t>
      </w:r>
    </w:p>
    <w:p w14:paraId="589BC5C3" w14:textId="77777777" w:rsidR="009F7DC6" w:rsidRDefault="009F7DC6" w:rsidP="009F7DC6">
      <w:pPr>
        <w:spacing w:before="1"/>
        <w:rPr>
          <w:rFonts w:ascii="Arial" w:eastAsia="Arial" w:hAnsi="Arial" w:cs="Arial"/>
          <w:b/>
          <w:bCs/>
          <w:sz w:val="20"/>
          <w:szCs w:val="20"/>
        </w:rPr>
      </w:pPr>
    </w:p>
    <w:p w14:paraId="6AFEBEF3" w14:textId="77777777" w:rsidR="009F7DC6" w:rsidRPr="002468BC" w:rsidRDefault="009F7DC6" w:rsidP="009F7DC6">
      <w:pPr>
        <w:spacing w:before="9"/>
        <w:rPr>
          <w:rFonts w:ascii="Arial" w:eastAsia="Arial" w:hAnsi="Arial"/>
        </w:rPr>
      </w:pPr>
      <w:r w:rsidRPr="002468BC">
        <w:rPr>
          <w:rFonts w:ascii="Arial" w:eastAsia="Arial" w:hAnsi="Arial"/>
        </w:rPr>
        <w:t xml:space="preserve">The Property Records Industry Association </w:t>
      </w:r>
      <w:r>
        <w:rPr>
          <w:rFonts w:ascii="Arial" w:eastAsia="Arial" w:hAnsi="Arial"/>
        </w:rPr>
        <w:t xml:space="preserve">(PRIA) </w:t>
      </w:r>
      <w:r w:rsidRPr="002468BC">
        <w:rPr>
          <w:rFonts w:ascii="Arial" w:eastAsia="Arial" w:hAnsi="Arial"/>
        </w:rPr>
        <w:t xml:space="preserve">was formed for the purpose of bringing together the major participants in the property records industry, including government officials, associations and business concerns, to: </w:t>
      </w:r>
    </w:p>
    <w:p w14:paraId="49F06CCF" w14:textId="77777777" w:rsidR="009F7DC6" w:rsidRPr="002468BC" w:rsidRDefault="009F7DC6" w:rsidP="009F7DC6">
      <w:pPr>
        <w:pStyle w:val="ListParagraph"/>
        <w:numPr>
          <w:ilvl w:val="1"/>
          <w:numId w:val="3"/>
        </w:numPr>
        <w:spacing w:before="9"/>
        <w:ind w:left="720"/>
        <w:rPr>
          <w:rFonts w:ascii="Arial" w:eastAsia="Arial" w:hAnsi="Arial"/>
        </w:rPr>
      </w:pPr>
      <w:r w:rsidRPr="002468BC">
        <w:rPr>
          <w:rFonts w:ascii="Arial" w:eastAsia="Arial" w:hAnsi="Arial"/>
        </w:rPr>
        <w:t xml:space="preserve">Identify opportunities for the industry to work together to improve the trustworthiness and effectiveness of the property ownership principles and financing methods that are the foundation of market capitalism in the United States and abroad; </w:t>
      </w:r>
    </w:p>
    <w:p w14:paraId="278B16D8" w14:textId="77777777" w:rsidR="009F7DC6" w:rsidRPr="002468BC" w:rsidRDefault="009F7DC6" w:rsidP="009F7DC6">
      <w:pPr>
        <w:pStyle w:val="ListParagraph"/>
        <w:numPr>
          <w:ilvl w:val="1"/>
          <w:numId w:val="3"/>
        </w:numPr>
        <w:spacing w:before="9"/>
        <w:ind w:left="720"/>
        <w:rPr>
          <w:rFonts w:ascii="Arial" w:eastAsia="Arial" w:hAnsi="Arial"/>
        </w:rPr>
      </w:pPr>
      <w:r w:rsidRPr="002468BC">
        <w:rPr>
          <w:rFonts w:ascii="Arial" w:eastAsia="Arial" w:hAnsi="Arial"/>
        </w:rPr>
        <w:t xml:space="preserve">Acknowledge diversity of viewpoints on industry issues so as to identify areas of consensus within the industry leading to recommendations for and support of best standards and practices; </w:t>
      </w:r>
    </w:p>
    <w:p w14:paraId="1DF8278D" w14:textId="77777777" w:rsidR="009F7DC6" w:rsidRPr="002468BC" w:rsidRDefault="009F7DC6" w:rsidP="009F7DC6">
      <w:pPr>
        <w:pStyle w:val="ListParagraph"/>
        <w:numPr>
          <w:ilvl w:val="1"/>
          <w:numId w:val="3"/>
        </w:numPr>
        <w:spacing w:before="9"/>
        <w:ind w:left="720"/>
        <w:rPr>
          <w:rFonts w:ascii="Arial" w:eastAsia="Arial" w:hAnsi="Arial"/>
        </w:rPr>
      </w:pPr>
      <w:r w:rsidRPr="002468BC">
        <w:rPr>
          <w:rFonts w:ascii="Arial" w:eastAsia="Arial" w:hAnsi="Arial"/>
        </w:rPr>
        <w:t xml:space="preserve">Encourage adoption of such model standards and practices; </w:t>
      </w:r>
    </w:p>
    <w:p w14:paraId="5411FFD9" w14:textId="77777777" w:rsidR="009F7DC6" w:rsidRPr="002468BC" w:rsidRDefault="009F7DC6" w:rsidP="009F7DC6">
      <w:pPr>
        <w:pStyle w:val="ListParagraph"/>
        <w:numPr>
          <w:ilvl w:val="1"/>
          <w:numId w:val="3"/>
        </w:numPr>
        <w:spacing w:before="9"/>
        <w:ind w:left="720"/>
        <w:rPr>
          <w:rFonts w:ascii="Arial" w:eastAsia="Arial" w:hAnsi="Arial"/>
        </w:rPr>
      </w:pPr>
      <w:r w:rsidRPr="002468BC">
        <w:rPr>
          <w:rFonts w:ascii="Arial" w:eastAsia="Arial" w:hAnsi="Arial"/>
        </w:rPr>
        <w:t xml:space="preserve">Provide a clearinghouse for information about property-records-related principles, practices, systems, protocols and legislation; and </w:t>
      </w:r>
    </w:p>
    <w:p w14:paraId="51910771" w14:textId="77777777" w:rsidR="009F7DC6" w:rsidRPr="00E95244" w:rsidRDefault="009F7DC6" w:rsidP="009F7DC6">
      <w:pPr>
        <w:pStyle w:val="ListParagraph"/>
        <w:numPr>
          <w:ilvl w:val="1"/>
          <w:numId w:val="3"/>
        </w:numPr>
        <w:spacing w:before="9"/>
        <w:ind w:left="720"/>
        <w:rPr>
          <w:rFonts w:ascii="Arial" w:eastAsia="Arial" w:hAnsi="Arial"/>
        </w:rPr>
      </w:pPr>
      <w:r w:rsidRPr="002468BC">
        <w:rPr>
          <w:rFonts w:ascii="Arial" w:eastAsia="Arial" w:hAnsi="Arial"/>
        </w:rPr>
        <w:t xml:space="preserve">Educate industry participants, legislators, law enforcement agencies and the public about the </w:t>
      </w:r>
      <w:r w:rsidRPr="00E95244">
        <w:rPr>
          <w:rFonts w:ascii="Arial" w:eastAsia="Arial" w:hAnsi="Arial"/>
        </w:rPr>
        <w:t xml:space="preserve">organization, role and function of the property records industry. </w:t>
      </w:r>
    </w:p>
    <w:p w14:paraId="1305CA7C" w14:textId="0811A056" w:rsidR="005B4277" w:rsidRPr="00E95244" w:rsidRDefault="005B4277" w:rsidP="005B4277">
      <w:pPr>
        <w:spacing w:before="1"/>
        <w:rPr>
          <w:rFonts w:ascii="Arial"/>
          <w:b/>
          <w:sz w:val="24"/>
          <w:szCs w:val="24"/>
        </w:rPr>
      </w:pPr>
    </w:p>
    <w:p w14:paraId="4051ED4E" w14:textId="63B0005C" w:rsidR="00A96AF6" w:rsidRPr="00E95244" w:rsidRDefault="00A96AF6" w:rsidP="00A96AF6">
      <w:pPr>
        <w:spacing w:before="1"/>
        <w:rPr>
          <w:rFonts w:ascii="Arial" w:eastAsia="Arial" w:hAnsi="Arial"/>
        </w:rPr>
      </w:pPr>
      <w:r w:rsidRPr="00E95244">
        <w:rPr>
          <w:rFonts w:ascii="Arial" w:eastAsia="Arial" w:hAnsi="Arial"/>
        </w:rPr>
        <w:t>PRIA promotes the following values:</w:t>
      </w:r>
    </w:p>
    <w:p w14:paraId="22099816" w14:textId="0FF2DB66" w:rsidR="00A96AF6" w:rsidRPr="00E95244" w:rsidRDefault="00A96AF6" w:rsidP="00A96AF6">
      <w:pPr>
        <w:pStyle w:val="ListParagraph"/>
        <w:numPr>
          <w:ilvl w:val="1"/>
          <w:numId w:val="3"/>
        </w:numPr>
        <w:spacing w:before="9"/>
        <w:ind w:left="720"/>
        <w:rPr>
          <w:rFonts w:ascii="Arial" w:eastAsia="Arial" w:hAnsi="Arial"/>
        </w:rPr>
      </w:pPr>
      <w:r w:rsidRPr="00E95244">
        <w:rPr>
          <w:rFonts w:ascii="Arial" w:eastAsia="Arial" w:hAnsi="Arial"/>
        </w:rPr>
        <w:t>respect and open-mindedness among Members;</w:t>
      </w:r>
    </w:p>
    <w:p w14:paraId="651C5A28" w14:textId="7A0CAECD" w:rsidR="00A96AF6" w:rsidRPr="00E95244" w:rsidRDefault="00A96AF6" w:rsidP="00A96AF6">
      <w:pPr>
        <w:pStyle w:val="ListParagraph"/>
        <w:numPr>
          <w:ilvl w:val="1"/>
          <w:numId w:val="3"/>
        </w:numPr>
        <w:spacing w:before="9"/>
        <w:ind w:left="720"/>
        <w:rPr>
          <w:rFonts w:ascii="Arial" w:eastAsia="Arial" w:hAnsi="Arial"/>
        </w:rPr>
      </w:pPr>
      <w:r w:rsidRPr="00E95244">
        <w:rPr>
          <w:rFonts w:ascii="Arial" w:eastAsia="Arial" w:hAnsi="Arial"/>
        </w:rPr>
        <w:t>attentiveness to members and broader industry needs;</w:t>
      </w:r>
    </w:p>
    <w:p w14:paraId="0BBBAC64" w14:textId="35AB1DC4" w:rsidR="00A96AF6" w:rsidRPr="00E95244" w:rsidRDefault="00A96AF6" w:rsidP="00A96AF6">
      <w:pPr>
        <w:pStyle w:val="ListParagraph"/>
        <w:numPr>
          <w:ilvl w:val="1"/>
          <w:numId w:val="3"/>
        </w:numPr>
        <w:spacing w:before="9"/>
        <w:ind w:left="720"/>
        <w:rPr>
          <w:rFonts w:ascii="Arial" w:eastAsia="Arial" w:hAnsi="Arial"/>
        </w:rPr>
      </w:pPr>
      <w:r w:rsidRPr="00E95244">
        <w:rPr>
          <w:rFonts w:ascii="Arial" w:eastAsia="Arial" w:hAnsi="Arial"/>
        </w:rPr>
        <w:t>curiosity and a desire to understand emerging business innovations;</w:t>
      </w:r>
    </w:p>
    <w:p w14:paraId="39D13578" w14:textId="074337CF" w:rsidR="00A96AF6" w:rsidRPr="00E95244" w:rsidRDefault="00A96AF6" w:rsidP="00A96AF6">
      <w:pPr>
        <w:pStyle w:val="ListParagraph"/>
        <w:numPr>
          <w:ilvl w:val="1"/>
          <w:numId w:val="3"/>
        </w:numPr>
        <w:spacing w:before="9"/>
        <w:ind w:left="720"/>
        <w:rPr>
          <w:rFonts w:ascii="Arial" w:eastAsia="Arial" w:hAnsi="Arial"/>
        </w:rPr>
      </w:pPr>
      <w:r w:rsidRPr="00E95244">
        <w:rPr>
          <w:rFonts w:ascii="Arial" w:eastAsia="Arial" w:hAnsi="Arial"/>
        </w:rPr>
        <w:t>alignment of the interests of government and business;</w:t>
      </w:r>
    </w:p>
    <w:p w14:paraId="29FD1ED4" w14:textId="05C66388" w:rsidR="00A96AF6" w:rsidRPr="00E95244" w:rsidRDefault="00A96AF6" w:rsidP="00A96AF6">
      <w:pPr>
        <w:pStyle w:val="ListParagraph"/>
        <w:numPr>
          <w:ilvl w:val="1"/>
          <w:numId w:val="3"/>
        </w:numPr>
        <w:spacing w:before="9"/>
        <w:ind w:left="720"/>
        <w:rPr>
          <w:rFonts w:ascii="Arial" w:eastAsia="Arial" w:hAnsi="Arial"/>
        </w:rPr>
      </w:pPr>
      <w:r w:rsidRPr="00E95244">
        <w:rPr>
          <w:rFonts w:ascii="Arial" w:eastAsia="Arial" w:hAnsi="Arial"/>
        </w:rPr>
        <w:t>meaningful collaboration through a culture of inclusiveness, transparency, and participation; and,</w:t>
      </w:r>
    </w:p>
    <w:p w14:paraId="5BCD6264" w14:textId="561ED598" w:rsidR="00A96AF6" w:rsidRPr="00E95244" w:rsidRDefault="00A96AF6" w:rsidP="00A96AF6">
      <w:pPr>
        <w:pStyle w:val="ListParagraph"/>
        <w:numPr>
          <w:ilvl w:val="1"/>
          <w:numId w:val="3"/>
        </w:numPr>
        <w:spacing w:before="9"/>
        <w:ind w:left="720"/>
        <w:rPr>
          <w:rFonts w:ascii="Arial" w:eastAsia="Arial" w:hAnsi="Arial"/>
        </w:rPr>
      </w:pPr>
      <w:r w:rsidRPr="00E95244">
        <w:rPr>
          <w:rFonts w:ascii="Arial" w:eastAsia="Arial" w:hAnsi="Arial"/>
        </w:rPr>
        <w:t>commitment to creating and publishing consensus-based results.</w:t>
      </w:r>
    </w:p>
    <w:p w14:paraId="2740BF69" w14:textId="77777777" w:rsidR="00873F25" w:rsidRDefault="00873F25" w:rsidP="005B4277">
      <w:pPr>
        <w:spacing w:before="1"/>
        <w:rPr>
          <w:rFonts w:ascii="Arial" w:eastAsia="Arial" w:hAnsi="Arial" w:cs="Arial"/>
          <w:b/>
          <w:bCs/>
          <w:sz w:val="20"/>
          <w:szCs w:val="20"/>
        </w:rPr>
      </w:pPr>
    </w:p>
    <w:p w14:paraId="175967A8" w14:textId="57F9E45E" w:rsidR="00DA5348" w:rsidRPr="002468BC" w:rsidRDefault="00DA5348" w:rsidP="00DA5348">
      <w:pPr>
        <w:pStyle w:val="BodyText"/>
        <w:ind w:left="0"/>
        <w:rPr>
          <w:sz w:val="22"/>
          <w:szCs w:val="22"/>
        </w:rPr>
      </w:pPr>
      <w:r w:rsidRPr="002468BC">
        <w:rPr>
          <w:spacing w:val="-1"/>
          <w:sz w:val="22"/>
          <w:szCs w:val="22"/>
        </w:rPr>
        <w:t>The</w:t>
      </w:r>
      <w:r w:rsidRPr="002468BC">
        <w:rPr>
          <w:spacing w:val="-3"/>
          <w:sz w:val="22"/>
          <w:szCs w:val="22"/>
        </w:rPr>
        <w:t xml:space="preserve"> </w:t>
      </w:r>
      <w:r w:rsidRPr="002468BC">
        <w:rPr>
          <w:sz w:val="22"/>
          <w:szCs w:val="22"/>
        </w:rPr>
        <w:t>specific</w:t>
      </w:r>
      <w:r w:rsidRPr="002468BC">
        <w:rPr>
          <w:spacing w:val="-2"/>
          <w:sz w:val="22"/>
          <w:szCs w:val="22"/>
        </w:rPr>
        <w:t xml:space="preserve"> </w:t>
      </w:r>
      <w:r w:rsidRPr="002468BC">
        <w:rPr>
          <w:spacing w:val="-1"/>
          <w:sz w:val="22"/>
          <w:szCs w:val="22"/>
        </w:rPr>
        <w:t>charge</w:t>
      </w:r>
      <w:r w:rsidRPr="002468BC">
        <w:rPr>
          <w:spacing w:val="62"/>
          <w:w w:val="99"/>
          <w:sz w:val="22"/>
          <w:szCs w:val="22"/>
        </w:rPr>
        <w:t xml:space="preserve"> </w:t>
      </w:r>
      <w:r w:rsidRPr="002468BC">
        <w:rPr>
          <w:spacing w:val="-1"/>
          <w:sz w:val="22"/>
          <w:szCs w:val="22"/>
        </w:rPr>
        <w:t>given</w:t>
      </w:r>
      <w:r w:rsidRPr="002468BC">
        <w:rPr>
          <w:spacing w:val="37"/>
          <w:sz w:val="22"/>
          <w:szCs w:val="22"/>
        </w:rPr>
        <w:t xml:space="preserve"> </w:t>
      </w:r>
      <w:r w:rsidRPr="002468BC">
        <w:rPr>
          <w:spacing w:val="1"/>
          <w:sz w:val="22"/>
          <w:szCs w:val="22"/>
        </w:rPr>
        <w:t>to</w:t>
      </w:r>
      <w:r w:rsidRPr="002468BC">
        <w:rPr>
          <w:spacing w:val="38"/>
          <w:sz w:val="22"/>
          <w:szCs w:val="22"/>
        </w:rPr>
        <w:t xml:space="preserve"> </w:t>
      </w:r>
      <w:r w:rsidRPr="002468BC">
        <w:rPr>
          <w:spacing w:val="-1"/>
          <w:sz w:val="22"/>
          <w:szCs w:val="22"/>
        </w:rPr>
        <w:t>PRIA Local</w:t>
      </w:r>
      <w:r w:rsidRPr="002468BC">
        <w:rPr>
          <w:spacing w:val="40"/>
          <w:sz w:val="22"/>
          <w:szCs w:val="22"/>
        </w:rPr>
        <w:t xml:space="preserve"> </w:t>
      </w:r>
      <w:r w:rsidRPr="002468BC">
        <w:rPr>
          <w:spacing w:val="-1"/>
          <w:sz w:val="22"/>
          <w:szCs w:val="22"/>
        </w:rPr>
        <w:t>is</w:t>
      </w:r>
      <w:r w:rsidRPr="002468BC">
        <w:rPr>
          <w:spacing w:val="39"/>
          <w:sz w:val="22"/>
          <w:szCs w:val="22"/>
        </w:rPr>
        <w:t xml:space="preserve"> </w:t>
      </w:r>
      <w:r w:rsidRPr="002468BC">
        <w:rPr>
          <w:spacing w:val="-1"/>
          <w:sz w:val="22"/>
          <w:szCs w:val="22"/>
        </w:rPr>
        <w:t>to</w:t>
      </w:r>
      <w:r w:rsidRPr="002468BC">
        <w:rPr>
          <w:spacing w:val="41"/>
          <w:sz w:val="22"/>
          <w:szCs w:val="22"/>
        </w:rPr>
        <w:t xml:space="preserve"> </w:t>
      </w:r>
      <w:r w:rsidRPr="002468BC">
        <w:rPr>
          <w:spacing w:val="-1"/>
          <w:sz w:val="22"/>
          <w:szCs w:val="22"/>
        </w:rPr>
        <w:t>provide</w:t>
      </w:r>
      <w:r w:rsidRPr="002468BC">
        <w:rPr>
          <w:spacing w:val="40"/>
          <w:sz w:val="22"/>
          <w:szCs w:val="22"/>
        </w:rPr>
        <w:t xml:space="preserve"> </w:t>
      </w:r>
      <w:r w:rsidRPr="002468BC">
        <w:rPr>
          <w:sz w:val="22"/>
          <w:szCs w:val="22"/>
        </w:rPr>
        <w:t>a</w:t>
      </w:r>
      <w:r w:rsidRPr="002468BC">
        <w:rPr>
          <w:spacing w:val="38"/>
          <w:sz w:val="22"/>
          <w:szCs w:val="22"/>
        </w:rPr>
        <w:t xml:space="preserve"> </w:t>
      </w:r>
      <w:r w:rsidRPr="002468BC">
        <w:rPr>
          <w:spacing w:val="-1"/>
          <w:sz w:val="22"/>
          <w:szCs w:val="22"/>
        </w:rPr>
        <w:t>structure</w:t>
      </w:r>
      <w:r w:rsidRPr="002468BC">
        <w:rPr>
          <w:spacing w:val="37"/>
          <w:sz w:val="22"/>
          <w:szCs w:val="22"/>
        </w:rPr>
        <w:t xml:space="preserve"> </w:t>
      </w:r>
      <w:r w:rsidRPr="002468BC">
        <w:rPr>
          <w:spacing w:val="-1"/>
          <w:sz w:val="22"/>
          <w:szCs w:val="22"/>
        </w:rPr>
        <w:t>to</w:t>
      </w:r>
      <w:r w:rsidRPr="002468BC">
        <w:rPr>
          <w:spacing w:val="38"/>
          <w:sz w:val="22"/>
          <w:szCs w:val="22"/>
        </w:rPr>
        <w:t xml:space="preserve"> </w:t>
      </w:r>
      <w:r w:rsidRPr="002468BC">
        <w:rPr>
          <w:spacing w:val="-1"/>
          <w:sz w:val="22"/>
          <w:szCs w:val="22"/>
        </w:rPr>
        <w:t>improve</w:t>
      </w:r>
      <w:r w:rsidRPr="002468BC">
        <w:rPr>
          <w:spacing w:val="40"/>
          <w:sz w:val="22"/>
          <w:szCs w:val="22"/>
        </w:rPr>
        <w:t xml:space="preserve"> </w:t>
      </w:r>
      <w:r w:rsidRPr="002468BC">
        <w:rPr>
          <w:spacing w:val="-1"/>
          <w:sz w:val="22"/>
          <w:szCs w:val="22"/>
        </w:rPr>
        <w:t>local</w:t>
      </w:r>
      <w:r w:rsidRPr="002468BC">
        <w:rPr>
          <w:spacing w:val="40"/>
          <w:sz w:val="22"/>
          <w:szCs w:val="22"/>
        </w:rPr>
        <w:t xml:space="preserve"> </w:t>
      </w:r>
      <w:r w:rsidRPr="002468BC">
        <w:rPr>
          <w:spacing w:val="-1"/>
          <w:sz w:val="22"/>
          <w:szCs w:val="22"/>
        </w:rPr>
        <w:t>working</w:t>
      </w:r>
      <w:r w:rsidRPr="002468BC">
        <w:rPr>
          <w:spacing w:val="64"/>
          <w:w w:val="99"/>
          <w:sz w:val="22"/>
          <w:szCs w:val="22"/>
        </w:rPr>
        <w:t xml:space="preserve"> </w:t>
      </w:r>
      <w:r w:rsidRPr="002468BC">
        <w:rPr>
          <w:spacing w:val="-1"/>
          <w:sz w:val="22"/>
          <w:szCs w:val="22"/>
        </w:rPr>
        <w:t>relationships,</w:t>
      </w:r>
      <w:r w:rsidRPr="002468BC">
        <w:rPr>
          <w:spacing w:val="11"/>
          <w:sz w:val="22"/>
          <w:szCs w:val="22"/>
        </w:rPr>
        <w:t xml:space="preserve"> </w:t>
      </w:r>
      <w:r w:rsidRPr="002468BC">
        <w:rPr>
          <w:sz w:val="22"/>
          <w:szCs w:val="22"/>
        </w:rPr>
        <w:t>open/enhance</w:t>
      </w:r>
      <w:r w:rsidRPr="002468BC">
        <w:rPr>
          <w:spacing w:val="12"/>
          <w:sz w:val="22"/>
          <w:szCs w:val="22"/>
        </w:rPr>
        <w:t xml:space="preserve"> </w:t>
      </w:r>
      <w:r w:rsidRPr="002468BC">
        <w:rPr>
          <w:spacing w:val="-1"/>
          <w:sz w:val="22"/>
          <w:szCs w:val="22"/>
        </w:rPr>
        <w:t>lines</w:t>
      </w:r>
      <w:r w:rsidRPr="002468BC">
        <w:rPr>
          <w:spacing w:val="13"/>
          <w:sz w:val="22"/>
          <w:szCs w:val="22"/>
        </w:rPr>
        <w:t xml:space="preserve"> </w:t>
      </w:r>
      <w:r w:rsidRPr="002468BC">
        <w:rPr>
          <w:spacing w:val="-1"/>
          <w:sz w:val="22"/>
          <w:szCs w:val="22"/>
        </w:rPr>
        <w:t>of</w:t>
      </w:r>
      <w:r w:rsidRPr="002468BC">
        <w:rPr>
          <w:spacing w:val="14"/>
          <w:sz w:val="22"/>
          <w:szCs w:val="22"/>
        </w:rPr>
        <w:t xml:space="preserve"> </w:t>
      </w:r>
      <w:r w:rsidRPr="002468BC">
        <w:rPr>
          <w:spacing w:val="-1"/>
          <w:sz w:val="22"/>
          <w:szCs w:val="22"/>
        </w:rPr>
        <w:t>communication</w:t>
      </w:r>
      <w:r w:rsidRPr="002468BC">
        <w:rPr>
          <w:spacing w:val="11"/>
          <w:sz w:val="22"/>
          <w:szCs w:val="22"/>
        </w:rPr>
        <w:t xml:space="preserve"> </w:t>
      </w:r>
      <w:r w:rsidRPr="002468BC">
        <w:rPr>
          <w:sz w:val="22"/>
          <w:szCs w:val="22"/>
        </w:rPr>
        <w:t>and</w:t>
      </w:r>
      <w:r w:rsidRPr="002468BC">
        <w:rPr>
          <w:spacing w:val="12"/>
          <w:sz w:val="22"/>
          <w:szCs w:val="22"/>
        </w:rPr>
        <w:t xml:space="preserve"> </w:t>
      </w:r>
      <w:r w:rsidRPr="002468BC">
        <w:rPr>
          <w:spacing w:val="-1"/>
          <w:sz w:val="22"/>
          <w:szCs w:val="22"/>
        </w:rPr>
        <w:t>expand</w:t>
      </w:r>
      <w:r w:rsidR="00DE3603">
        <w:rPr>
          <w:spacing w:val="-1"/>
          <w:sz w:val="22"/>
          <w:szCs w:val="22"/>
        </w:rPr>
        <w:t xml:space="preserve"> </w:t>
      </w:r>
      <w:r w:rsidRPr="002468BC">
        <w:rPr>
          <w:spacing w:val="-1"/>
          <w:sz w:val="22"/>
          <w:szCs w:val="22"/>
        </w:rPr>
        <w:t>education</w:t>
      </w:r>
      <w:r w:rsidRPr="002468BC">
        <w:rPr>
          <w:spacing w:val="21"/>
          <w:sz w:val="22"/>
          <w:szCs w:val="22"/>
        </w:rPr>
        <w:t xml:space="preserve"> </w:t>
      </w:r>
      <w:r w:rsidRPr="002468BC">
        <w:rPr>
          <w:sz w:val="22"/>
          <w:szCs w:val="22"/>
        </w:rPr>
        <w:t>opportunities</w:t>
      </w:r>
      <w:r w:rsidRPr="002468BC">
        <w:rPr>
          <w:spacing w:val="23"/>
          <w:sz w:val="22"/>
          <w:szCs w:val="22"/>
        </w:rPr>
        <w:t xml:space="preserve"> </w:t>
      </w:r>
      <w:r w:rsidRPr="002468BC">
        <w:rPr>
          <w:sz w:val="22"/>
          <w:szCs w:val="22"/>
        </w:rPr>
        <w:t>for</w:t>
      </w:r>
      <w:r w:rsidRPr="002468BC">
        <w:rPr>
          <w:spacing w:val="20"/>
          <w:sz w:val="22"/>
          <w:szCs w:val="22"/>
        </w:rPr>
        <w:t xml:space="preserve"> </w:t>
      </w:r>
      <w:r w:rsidRPr="002468BC">
        <w:rPr>
          <w:spacing w:val="-1"/>
          <w:sz w:val="22"/>
          <w:szCs w:val="22"/>
        </w:rPr>
        <w:t>property</w:t>
      </w:r>
      <w:r w:rsidRPr="002468BC">
        <w:rPr>
          <w:spacing w:val="18"/>
          <w:sz w:val="22"/>
          <w:szCs w:val="22"/>
        </w:rPr>
        <w:t xml:space="preserve"> </w:t>
      </w:r>
      <w:r w:rsidRPr="002468BC">
        <w:rPr>
          <w:spacing w:val="-1"/>
          <w:sz w:val="22"/>
          <w:szCs w:val="22"/>
        </w:rPr>
        <w:t>records</w:t>
      </w:r>
      <w:r w:rsidRPr="002468BC">
        <w:rPr>
          <w:spacing w:val="23"/>
          <w:sz w:val="22"/>
          <w:szCs w:val="22"/>
        </w:rPr>
        <w:t xml:space="preserve"> </w:t>
      </w:r>
      <w:r w:rsidRPr="002468BC">
        <w:rPr>
          <w:sz w:val="22"/>
          <w:szCs w:val="22"/>
        </w:rPr>
        <w:t>industry</w:t>
      </w:r>
      <w:r w:rsidRPr="002468BC">
        <w:rPr>
          <w:spacing w:val="21"/>
          <w:sz w:val="22"/>
          <w:szCs w:val="22"/>
        </w:rPr>
        <w:t xml:space="preserve"> </w:t>
      </w:r>
      <w:r w:rsidRPr="002468BC">
        <w:rPr>
          <w:spacing w:val="-1"/>
          <w:sz w:val="22"/>
          <w:szCs w:val="22"/>
        </w:rPr>
        <w:t>participants</w:t>
      </w:r>
      <w:r w:rsidRPr="002468BC">
        <w:rPr>
          <w:spacing w:val="23"/>
          <w:sz w:val="22"/>
          <w:szCs w:val="22"/>
        </w:rPr>
        <w:t xml:space="preserve"> </w:t>
      </w:r>
      <w:r w:rsidRPr="002468BC">
        <w:rPr>
          <w:spacing w:val="-1"/>
          <w:sz w:val="22"/>
          <w:szCs w:val="22"/>
        </w:rPr>
        <w:t>at</w:t>
      </w:r>
      <w:r w:rsidRPr="002468BC">
        <w:rPr>
          <w:spacing w:val="21"/>
          <w:sz w:val="22"/>
          <w:szCs w:val="22"/>
        </w:rPr>
        <w:t xml:space="preserve"> </w:t>
      </w:r>
      <w:r w:rsidRPr="002468BC">
        <w:rPr>
          <w:spacing w:val="-1"/>
          <w:sz w:val="22"/>
          <w:szCs w:val="22"/>
        </w:rPr>
        <w:t>the</w:t>
      </w:r>
      <w:r w:rsidRPr="002468BC">
        <w:rPr>
          <w:spacing w:val="58"/>
          <w:w w:val="99"/>
          <w:sz w:val="22"/>
          <w:szCs w:val="22"/>
        </w:rPr>
        <w:t xml:space="preserve"> </w:t>
      </w:r>
      <w:r w:rsidRPr="002468BC">
        <w:rPr>
          <w:spacing w:val="-1"/>
          <w:sz w:val="22"/>
          <w:szCs w:val="22"/>
        </w:rPr>
        <w:t>local</w:t>
      </w:r>
      <w:r w:rsidRPr="002468BC">
        <w:rPr>
          <w:spacing w:val="-9"/>
          <w:sz w:val="22"/>
          <w:szCs w:val="22"/>
        </w:rPr>
        <w:t xml:space="preserve"> </w:t>
      </w:r>
      <w:r w:rsidRPr="002468BC">
        <w:rPr>
          <w:spacing w:val="-1"/>
          <w:sz w:val="22"/>
          <w:szCs w:val="22"/>
        </w:rPr>
        <w:t>level.</w:t>
      </w:r>
    </w:p>
    <w:p w14:paraId="5BEA4CDB" w14:textId="77777777" w:rsidR="00DA5348" w:rsidRPr="002468BC" w:rsidRDefault="00DA5348" w:rsidP="00DA5348">
      <w:pPr>
        <w:spacing w:before="1"/>
        <w:rPr>
          <w:rFonts w:ascii="Arial" w:eastAsia="Arial" w:hAnsi="Arial" w:cs="Arial"/>
        </w:rPr>
      </w:pPr>
    </w:p>
    <w:p w14:paraId="46934992" w14:textId="77777777" w:rsidR="00DA5348" w:rsidRPr="002468BC" w:rsidRDefault="00DA5348" w:rsidP="00DA5348">
      <w:pPr>
        <w:pStyle w:val="BodyText"/>
        <w:ind w:left="0"/>
        <w:jc w:val="both"/>
        <w:rPr>
          <w:sz w:val="22"/>
          <w:szCs w:val="22"/>
        </w:rPr>
      </w:pPr>
      <w:r w:rsidRPr="002468BC">
        <w:rPr>
          <w:spacing w:val="-1"/>
          <w:sz w:val="22"/>
          <w:szCs w:val="22"/>
        </w:rPr>
        <w:t>The</w:t>
      </w:r>
      <w:r w:rsidRPr="002468BC">
        <w:rPr>
          <w:spacing w:val="54"/>
          <w:w w:val="99"/>
          <w:sz w:val="22"/>
          <w:szCs w:val="22"/>
        </w:rPr>
        <w:t xml:space="preserve"> </w:t>
      </w:r>
      <w:r w:rsidRPr="002468BC">
        <w:rPr>
          <w:spacing w:val="-1"/>
          <w:sz w:val="22"/>
          <w:szCs w:val="22"/>
        </w:rPr>
        <w:t>following</w:t>
      </w:r>
      <w:r w:rsidRPr="002468BC">
        <w:rPr>
          <w:spacing w:val="15"/>
          <w:sz w:val="22"/>
          <w:szCs w:val="22"/>
        </w:rPr>
        <w:t xml:space="preserve"> </w:t>
      </w:r>
      <w:r w:rsidRPr="002468BC">
        <w:rPr>
          <w:spacing w:val="-1"/>
          <w:sz w:val="22"/>
          <w:szCs w:val="22"/>
        </w:rPr>
        <w:t>operating</w:t>
      </w:r>
      <w:r w:rsidRPr="002468BC">
        <w:rPr>
          <w:spacing w:val="14"/>
          <w:sz w:val="22"/>
          <w:szCs w:val="22"/>
        </w:rPr>
        <w:t xml:space="preserve"> </w:t>
      </w:r>
      <w:r w:rsidRPr="002468BC">
        <w:rPr>
          <w:sz w:val="22"/>
          <w:szCs w:val="22"/>
        </w:rPr>
        <w:t>rules</w:t>
      </w:r>
      <w:r w:rsidRPr="002468BC">
        <w:rPr>
          <w:spacing w:val="16"/>
          <w:sz w:val="22"/>
          <w:szCs w:val="22"/>
        </w:rPr>
        <w:t xml:space="preserve"> </w:t>
      </w:r>
      <w:r w:rsidRPr="002468BC">
        <w:rPr>
          <w:sz w:val="22"/>
          <w:szCs w:val="22"/>
        </w:rPr>
        <w:t>apply</w:t>
      </w:r>
      <w:r w:rsidRPr="002468BC">
        <w:rPr>
          <w:spacing w:val="14"/>
          <w:sz w:val="22"/>
          <w:szCs w:val="22"/>
        </w:rPr>
        <w:t xml:space="preserve"> </w:t>
      </w:r>
      <w:r w:rsidRPr="002468BC">
        <w:rPr>
          <w:spacing w:val="-1"/>
          <w:sz w:val="22"/>
          <w:szCs w:val="22"/>
        </w:rPr>
        <w:t>to</w:t>
      </w:r>
      <w:r w:rsidRPr="002468BC">
        <w:rPr>
          <w:spacing w:val="13"/>
          <w:sz w:val="22"/>
          <w:szCs w:val="22"/>
        </w:rPr>
        <w:t xml:space="preserve"> </w:t>
      </w:r>
      <w:r w:rsidRPr="002468BC">
        <w:rPr>
          <w:sz w:val="22"/>
          <w:szCs w:val="22"/>
        </w:rPr>
        <w:t>PRIA Local:</w:t>
      </w:r>
    </w:p>
    <w:p w14:paraId="1B7A41FB" w14:textId="77777777" w:rsidR="00DA5348" w:rsidRPr="002468BC" w:rsidRDefault="00DA5348" w:rsidP="00DA5348">
      <w:pPr>
        <w:spacing w:before="10"/>
        <w:rPr>
          <w:rFonts w:ascii="Arial" w:eastAsia="Arial" w:hAnsi="Arial" w:cs="Arial"/>
        </w:rPr>
      </w:pPr>
    </w:p>
    <w:p w14:paraId="3C41E8CA" w14:textId="77777777" w:rsidR="00DA5348" w:rsidRPr="002468BC" w:rsidRDefault="00DA5348" w:rsidP="00DA5348">
      <w:pPr>
        <w:pStyle w:val="BodyText"/>
        <w:numPr>
          <w:ilvl w:val="0"/>
          <w:numId w:val="1"/>
        </w:numPr>
        <w:ind w:left="360" w:right="117"/>
        <w:rPr>
          <w:rFonts w:cs="Arial"/>
          <w:sz w:val="22"/>
          <w:szCs w:val="22"/>
        </w:rPr>
      </w:pPr>
      <w:r w:rsidRPr="002468BC">
        <w:rPr>
          <w:rFonts w:cs="Arial"/>
          <w:sz w:val="22"/>
          <w:szCs w:val="22"/>
        </w:rPr>
        <w:t>Local</w:t>
      </w:r>
      <w:r w:rsidRPr="002468BC">
        <w:rPr>
          <w:rFonts w:cs="Arial"/>
          <w:spacing w:val="30"/>
          <w:sz w:val="22"/>
          <w:szCs w:val="22"/>
        </w:rPr>
        <w:t xml:space="preserve"> </w:t>
      </w:r>
      <w:r w:rsidRPr="002468BC">
        <w:rPr>
          <w:rFonts w:cs="Arial"/>
          <w:sz w:val="22"/>
          <w:szCs w:val="22"/>
        </w:rPr>
        <w:t>property</w:t>
      </w:r>
      <w:r w:rsidRPr="002468BC">
        <w:rPr>
          <w:rFonts w:cs="Arial"/>
          <w:spacing w:val="28"/>
          <w:sz w:val="22"/>
          <w:szCs w:val="22"/>
        </w:rPr>
        <w:t xml:space="preserve"> </w:t>
      </w:r>
      <w:r w:rsidRPr="002468BC">
        <w:rPr>
          <w:rFonts w:cs="Arial"/>
          <w:spacing w:val="-1"/>
          <w:sz w:val="22"/>
          <w:szCs w:val="22"/>
        </w:rPr>
        <w:t>record</w:t>
      </w:r>
      <w:r w:rsidRPr="002468BC">
        <w:rPr>
          <w:rFonts w:cs="Arial"/>
          <w:spacing w:val="34"/>
          <w:sz w:val="22"/>
          <w:szCs w:val="22"/>
        </w:rPr>
        <w:t xml:space="preserve"> </w:t>
      </w:r>
      <w:r w:rsidRPr="002468BC">
        <w:rPr>
          <w:rFonts w:cs="Arial"/>
          <w:sz w:val="22"/>
          <w:szCs w:val="22"/>
        </w:rPr>
        <w:t>industry</w:t>
      </w:r>
      <w:r w:rsidRPr="002468BC">
        <w:rPr>
          <w:rFonts w:cs="Arial"/>
          <w:spacing w:val="30"/>
          <w:sz w:val="22"/>
          <w:szCs w:val="22"/>
        </w:rPr>
        <w:t xml:space="preserve"> </w:t>
      </w:r>
      <w:r w:rsidRPr="002468BC">
        <w:rPr>
          <w:rFonts w:cs="Arial"/>
          <w:spacing w:val="-1"/>
          <w:sz w:val="22"/>
          <w:szCs w:val="22"/>
        </w:rPr>
        <w:t>groups</w:t>
      </w:r>
      <w:r w:rsidRPr="002468BC">
        <w:rPr>
          <w:rFonts w:cs="Arial"/>
          <w:spacing w:val="36"/>
          <w:sz w:val="22"/>
          <w:szCs w:val="22"/>
        </w:rPr>
        <w:t xml:space="preserve"> </w:t>
      </w:r>
      <w:r w:rsidRPr="002468BC">
        <w:rPr>
          <w:rFonts w:cs="Arial"/>
          <w:spacing w:val="-1"/>
          <w:sz w:val="22"/>
          <w:szCs w:val="22"/>
        </w:rPr>
        <w:t>will be</w:t>
      </w:r>
      <w:r w:rsidRPr="002468BC">
        <w:rPr>
          <w:rFonts w:cs="Arial"/>
          <w:spacing w:val="34"/>
          <w:sz w:val="22"/>
          <w:szCs w:val="22"/>
        </w:rPr>
        <w:t xml:space="preserve"> </w:t>
      </w:r>
      <w:r w:rsidRPr="002468BC">
        <w:rPr>
          <w:rFonts w:cs="Arial"/>
          <w:sz w:val="22"/>
          <w:szCs w:val="22"/>
        </w:rPr>
        <w:t>organized</w:t>
      </w:r>
      <w:r w:rsidRPr="002468BC">
        <w:rPr>
          <w:rFonts w:cs="Arial"/>
          <w:spacing w:val="40"/>
          <w:w w:val="99"/>
          <w:sz w:val="22"/>
          <w:szCs w:val="22"/>
        </w:rPr>
        <w:t xml:space="preserve"> </w:t>
      </w:r>
      <w:r w:rsidRPr="002468BC">
        <w:rPr>
          <w:rFonts w:cs="Arial"/>
          <w:sz w:val="22"/>
          <w:szCs w:val="22"/>
        </w:rPr>
        <w:t>to</w:t>
      </w:r>
      <w:r w:rsidRPr="002468BC">
        <w:rPr>
          <w:rFonts w:cs="Arial"/>
          <w:spacing w:val="4"/>
          <w:sz w:val="22"/>
          <w:szCs w:val="22"/>
        </w:rPr>
        <w:t xml:space="preserve"> </w:t>
      </w:r>
      <w:r w:rsidRPr="002468BC">
        <w:rPr>
          <w:rFonts w:cs="Arial"/>
          <w:spacing w:val="-1"/>
          <w:sz w:val="22"/>
          <w:szCs w:val="22"/>
        </w:rPr>
        <w:t>develop</w:t>
      </w:r>
      <w:r w:rsidRPr="002468BC">
        <w:rPr>
          <w:rFonts w:cs="Arial"/>
          <w:spacing w:val="1"/>
          <w:sz w:val="22"/>
          <w:szCs w:val="22"/>
        </w:rPr>
        <w:t xml:space="preserve"> </w:t>
      </w:r>
      <w:r w:rsidRPr="002468BC">
        <w:rPr>
          <w:rFonts w:cs="Arial"/>
          <w:sz w:val="22"/>
          <w:szCs w:val="22"/>
        </w:rPr>
        <w:t>forums</w:t>
      </w:r>
      <w:r w:rsidRPr="002468BC">
        <w:rPr>
          <w:rFonts w:cs="Arial"/>
          <w:spacing w:val="-2"/>
          <w:sz w:val="22"/>
          <w:szCs w:val="22"/>
        </w:rPr>
        <w:t xml:space="preserve"> </w:t>
      </w:r>
      <w:r w:rsidRPr="002468BC">
        <w:rPr>
          <w:rFonts w:cs="Arial"/>
          <w:spacing w:val="-1"/>
          <w:sz w:val="22"/>
          <w:szCs w:val="22"/>
        </w:rPr>
        <w:t>for</w:t>
      </w:r>
      <w:r w:rsidRPr="002468BC">
        <w:rPr>
          <w:rFonts w:cs="Arial"/>
          <w:spacing w:val="3"/>
          <w:sz w:val="22"/>
          <w:szCs w:val="22"/>
        </w:rPr>
        <w:t xml:space="preserve"> </w:t>
      </w:r>
      <w:r w:rsidRPr="002468BC">
        <w:rPr>
          <w:rFonts w:cs="Arial"/>
          <w:spacing w:val="-1"/>
          <w:sz w:val="22"/>
          <w:szCs w:val="22"/>
        </w:rPr>
        <w:t>the</w:t>
      </w:r>
      <w:r w:rsidRPr="002468BC">
        <w:rPr>
          <w:rFonts w:cs="Arial"/>
          <w:spacing w:val="1"/>
          <w:sz w:val="22"/>
          <w:szCs w:val="22"/>
        </w:rPr>
        <w:t xml:space="preserve"> </w:t>
      </w:r>
      <w:r w:rsidRPr="002468BC">
        <w:rPr>
          <w:rFonts w:cs="Arial"/>
          <w:sz w:val="22"/>
          <w:szCs w:val="22"/>
        </w:rPr>
        <w:t>exchange</w:t>
      </w:r>
      <w:r w:rsidRPr="002468BC">
        <w:rPr>
          <w:rFonts w:cs="Arial"/>
          <w:spacing w:val="2"/>
          <w:sz w:val="22"/>
          <w:szCs w:val="22"/>
        </w:rPr>
        <w:t xml:space="preserve"> </w:t>
      </w:r>
      <w:r w:rsidRPr="002468BC">
        <w:rPr>
          <w:rFonts w:cs="Arial"/>
          <w:spacing w:val="-1"/>
          <w:sz w:val="22"/>
          <w:szCs w:val="22"/>
        </w:rPr>
        <w:t>of</w:t>
      </w:r>
      <w:r w:rsidRPr="002468BC">
        <w:rPr>
          <w:rFonts w:cs="Arial"/>
          <w:spacing w:val="46"/>
          <w:w w:val="99"/>
          <w:sz w:val="22"/>
          <w:szCs w:val="22"/>
        </w:rPr>
        <w:t xml:space="preserve"> </w:t>
      </w:r>
      <w:r w:rsidRPr="002468BC">
        <w:rPr>
          <w:rFonts w:cs="Arial"/>
          <w:spacing w:val="-1"/>
          <w:sz w:val="22"/>
          <w:szCs w:val="22"/>
        </w:rPr>
        <w:t>information</w:t>
      </w:r>
      <w:r w:rsidRPr="002468BC">
        <w:rPr>
          <w:rFonts w:cs="Arial"/>
          <w:spacing w:val="8"/>
          <w:sz w:val="22"/>
          <w:szCs w:val="22"/>
        </w:rPr>
        <w:t xml:space="preserve"> </w:t>
      </w:r>
      <w:r w:rsidRPr="002468BC">
        <w:rPr>
          <w:rFonts w:cs="Arial"/>
          <w:spacing w:val="-1"/>
          <w:sz w:val="22"/>
          <w:szCs w:val="22"/>
        </w:rPr>
        <w:t>at</w:t>
      </w:r>
      <w:r w:rsidRPr="002468BC">
        <w:rPr>
          <w:rFonts w:cs="Arial"/>
          <w:spacing w:val="9"/>
          <w:sz w:val="22"/>
          <w:szCs w:val="22"/>
        </w:rPr>
        <w:t xml:space="preserve"> </w:t>
      </w:r>
      <w:r w:rsidRPr="002468BC">
        <w:rPr>
          <w:rFonts w:cs="Arial"/>
          <w:spacing w:val="-1"/>
          <w:sz w:val="22"/>
          <w:szCs w:val="22"/>
        </w:rPr>
        <w:t>the</w:t>
      </w:r>
      <w:r w:rsidRPr="002468BC">
        <w:rPr>
          <w:rFonts w:cs="Arial"/>
          <w:spacing w:val="8"/>
          <w:sz w:val="22"/>
          <w:szCs w:val="22"/>
        </w:rPr>
        <w:t xml:space="preserve"> </w:t>
      </w:r>
      <w:r w:rsidRPr="002468BC">
        <w:rPr>
          <w:rFonts w:cs="Arial"/>
          <w:sz w:val="22"/>
          <w:szCs w:val="22"/>
        </w:rPr>
        <w:t>local</w:t>
      </w:r>
      <w:r w:rsidRPr="002468BC">
        <w:rPr>
          <w:rFonts w:cs="Arial"/>
          <w:spacing w:val="10"/>
          <w:sz w:val="22"/>
          <w:szCs w:val="22"/>
        </w:rPr>
        <w:t xml:space="preserve"> </w:t>
      </w:r>
      <w:r w:rsidRPr="002468BC">
        <w:rPr>
          <w:rFonts w:cs="Arial"/>
          <w:spacing w:val="-1"/>
          <w:sz w:val="22"/>
          <w:szCs w:val="22"/>
        </w:rPr>
        <w:t>level.</w:t>
      </w:r>
      <w:r w:rsidRPr="002468BC">
        <w:rPr>
          <w:rFonts w:cs="Arial"/>
          <w:spacing w:val="18"/>
          <w:sz w:val="22"/>
          <w:szCs w:val="22"/>
        </w:rPr>
        <w:t xml:space="preserve"> </w:t>
      </w:r>
      <w:r w:rsidRPr="002468BC">
        <w:rPr>
          <w:rFonts w:cs="Arial"/>
          <w:spacing w:val="-1"/>
          <w:sz w:val="22"/>
          <w:szCs w:val="22"/>
        </w:rPr>
        <w:t>Such</w:t>
      </w:r>
      <w:r w:rsidRPr="002468BC">
        <w:rPr>
          <w:rFonts w:cs="Arial"/>
          <w:spacing w:val="11"/>
          <w:sz w:val="22"/>
          <w:szCs w:val="22"/>
        </w:rPr>
        <w:t xml:space="preserve"> </w:t>
      </w:r>
      <w:r w:rsidRPr="002468BC">
        <w:rPr>
          <w:rFonts w:cs="Arial"/>
          <w:sz w:val="22"/>
          <w:szCs w:val="22"/>
        </w:rPr>
        <w:t>local</w:t>
      </w:r>
      <w:r w:rsidRPr="002468BC">
        <w:rPr>
          <w:rFonts w:cs="Arial"/>
          <w:spacing w:val="9"/>
          <w:sz w:val="22"/>
          <w:szCs w:val="22"/>
        </w:rPr>
        <w:t xml:space="preserve"> </w:t>
      </w:r>
      <w:r w:rsidRPr="002468BC">
        <w:rPr>
          <w:rFonts w:cs="Arial"/>
          <w:spacing w:val="-1"/>
          <w:sz w:val="22"/>
          <w:szCs w:val="22"/>
        </w:rPr>
        <w:t>working</w:t>
      </w:r>
      <w:r w:rsidRPr="002468BC">
        <w:rPr>
          <w:rFonts w:cs="Arial"/>
          <w:spacing w:val="9"/>
          <w:sz w:val="22"/>
          <w:szCs w:val="22"/>
        </w:rPr>
        <w:t xml:space="preserve"> </w:t>
      </w:r>
      <w:r w:rsidRPr="002468BC">
        <w:rPr>
          <w:rFonts w:cs="Arial"/>
          <w:spacing w:val="-1"/>
          <w:sz w:val="22"/>
          <w:szCs w:val="22"/>
        </w:rPr>
        <w:t>groups</w:t>
      </w:r>
      <w:r w:rsidRPr="002468BC">
        <w:rPr>
          <w:rFonts w:cs="Arial"/>
          <w:sz w:val="22"/>
          <w:szCs w:val="22"/>
        </w:rPr>
        <w:t xml:space="preserve"> shall </w:t>
      </w:r>
      <w:r w:rsidRPr="002468BC">
        <w:rPr>
          <w:rFonts w:cs="Arial"/>
          <w:spacing w:val="1"/>
          <w:sz w:val="22"/>
          <w:szCs w:val="22"/>
        </w:rPr>
        <w:t>be</w:t>
      </w:r>
      <w:r w:rsidRPr="002468BC">
        <w:rPr>
          <w:rFonts w:cs="Arial"/>
          <w:spacing w:val="59"/>
          <w:w w:val="99"/>
          <w:sz w:val="22"/>
          <w:szCs w:val="22"/>
        </w:rPr>
        <w:t xml:space="preserve"> </w:t>
      </w:r>
      <w:r w:rsidRPr="002468BC">
        <w:rPr>
          <w:rFonts w:cs="Arial"/>
          <w:spacing w:val="-1"/>
          <w:sz w:val="22"/>
          <w:szCs w:val="22"/>
        </w:rPr>
        <w:t>referred</w:t>
      </w:r>
      <w:r w:rsidRPr="002468BC">
        <w:rPr>
          <w:rFonts w:cs="Arial"/>
          <w:spacing w:val="-8"/>
          <w:sz w:val="22"/>
          <w:szCs w:val="22"/>
        </w:rPr>
        <w:t xml:space="preserve"> </w:t>
      </w:r>
      <w:r w:rsidRPr="002468BC">
        <w:rPr>
          <w:rFonts w:cs="Arial"/>
          <w:spacing w:val="-1"/>
          <w:sz w:val="22"/>
          <w:szCs w:val="22"/>
        </w:rPr>
        <w:t>to</w:t>
      </w:r>
      <w:r w:rsidRPr="002468BC">
        <w:rPr>
          <w:rFonts w:cs="Arial"/>
          <w:spacing w:val="-7"/>
          <w:sz w:val="22"/>
          <w:szCs w:val="22"/>
        </w:rPr>
        <w:t xml:space="preserve"> </w:t>
      </w:r>
      <w:r w:rsidRPr="002468BC">
        <w:rPr>
          <w:rFonts w:cs="Arial"/>
          <w:spacing w:val="-1"/>
          <w:sz w:val="22"/>
          <w:szCs w:val="22"/>
        </w:rPr>
        <w:t>as</w:t>
      </w:r>
      <w:r w:rsidRPr="002468BC">
        <w:rPr>
          <w:rFonts w:cs="Arial"/>
          <w:spacing w:val="-6"/>
          <w:sz w:val="22"/>
          <w:szCs w:val="22"/>
        </w:rPr>
        <w:t xml:space="preserve"> </w:t>
      </w:r>
      <w:r w:rsidRPr="002468BC">
        <w:rPr>
          <w:rFonts w:cs="Arial"/>
          <w:sz w:val="22"/>
          <w:szCs w:val="22"/>
        </w:rPr>
        <w:t>PRIA Local Chapters.</w:t>
      </w:r>
    </w:p>
    <w:p w14:paraId="478C6679" w14:textId="77777777" w:rsidR="00DA5348" w:rsidRPr="002468BC" w:rsidRDefault="00DA5348" w:rsidP="00DA5348">
      <w:pPr>
        <w:spacing w:before="7"/>
        <w:ind w:left="360" w:hanging="360"/>
        <w:rPr>
          <w:rFonts w:ascii="Arial" w:eastAsia="Arial" w:hAnsi="Arial" w:cs="Arial"/>
        </w:rPr>
      </w:pPr>
    </w:p>
    <w:p w14:paraId="704408AB" w14:textId="77777777" w:rsidR="00DA5348" w:rsidRPr="002468BC" w:rsidRDefault="00DA5348" w:rsidP="00DA5348">
      <w:pPr>
        <w:pStyle w:val="BodyText"/>
        <w:numPr>
          <w:ilvl w:val="0"/>
          <w:numId w:val="1"/>
        </w:numPr>
        <w:ind w:left="360"/>
        <w:rPr>
          <w:rFonts w:eastAsia="Times New Roman" w:cs="Arial"/>
          <w:sz w:val="22"/>
          <w:szCs w:val="22"/>
        </w:rPr>
      </w:pPr>
      <w:r w:rsidRPr="002468BC">
        <w:rPr>
          <w:rFonts w:cs="Arial"/>
          <w:sz w:val="22"/>
          <w:szCs w:val="22"/>
        </w:rPr>
        <w:t>A</w:t>
      </w:r>
      <w:r w:rsidRPr="002468BC">
        <w:rPr>
          <w:rFonts w:cs="Arial"/>
          <w:spacing w:val="-7"/>
          <w:sz w:val="22"/>
          <w:szCs w:val="22"/>
        </w:rPr>
        <w:t xml:space="preserve"> </w:t>
      </w:r>
      <w:r w:rsidRPr="002468BC">
        <w:rPr>
          <w:rFonts w:cs="Arial"/>
          <w:sz w:val="22"/>
          <w:szCs w:val="22"/>
        </w:rPr>
        <w:t>PRIA Local</w:t>
      </w:r>
      <w:r w:rsidRPr="002468BC">
        <w:rPr>
          <w:rFonts w:cs="Arial"/>
          <w:spacing w:val="-7"/>
          <w:sz w:val="22"/>
          <w:szCs w:val="22"/>
        </w:rPr>
        <w:t xml:space="preserve"> </w:t>
      </w:r>
      <w:r w:rsidRPr="002468BC">
        <w:rPr>
          <w:rFonts w:cs="Arial"/>
          <w:sz w:val="22"/>
          <w:szCs w:val="22"/>
        </w:rPr>
        <w:t>Chapter</w:t>
      </w:r>
      <w:r w:rsidRPr="002468BC">
        <w:rPr>
          <w:rFonts w:cs="Arial"/>
          <w:spacing w:val="-6"/>
          <w:sz w:val="22"/>
          <w:szCs w:val="22"/>
        </w:rPr>
        <w:t xml:space="preserve"> </w:t>
      </w:r>
      <w:r w:rsidRPr="002468BC">
        <w:rPr>
          <w:rFonts w:cs="Arial"/>
          <w:spacing w:val="1"/>
          <w:sz w:val="22"/>
          <w:szCs w:val="22"/>
        </w:rPr>
        <w:t>must</w:t>
      </w:r>
      <w:r w:rsidRPr="002468BC">
        <w:rPr>
          <w:rFonts w:cs="Arial"/>
          <w:spacing w:val="-6"/>
          <w:sz w:val="22"/>
          <w:szCs w:val="22"/>
        </w:rPr>
        <w:t xml:space="preserve"> </w:t>
      </w:r>
      <w:r w:rsidRPr="002468BC">
        <w:rPr>
          <w:rFonts w:cs="Arial"/>
          <w:spacing w:val="-1"/>
          <w:sz w:val="22"/>
          <w:szCs w:val="22"/>
        </w:rPr>
        <w:t>include</w:t>
      </w:r>
      <w:r w:rsidRPr="002468BC">
        <w:rPr>
          <w:rFonts w:cs="Arial"/>
          <w:spacing w:val="-6"/>
          <w:sz w:val="22"/>
          <w:szCs w:val="22"/>
        </w:rPr>
        <w:t xml:space="preserve"> </w:t>
      </w:r>
      <w:r w:rsidRPr="002468BC">
        <w:rPr>
          <w:rFonts w:cs="Arial"/>
          <w:spacing w:val="-1"/>
          <w:sz w:val="22"/>
          <w:szCs w:val="22"/>
        </w:rPr>
        <w:t>at</w:t>
      </w:r>
      <w:r w:rsidRPr="002468BC">
        <w:rPr>
          <w:rFonts w:cs="Arial"/>
          <w:spacing w:val="-4"/>
          <w:sz w:val="22"/>
          <w:szCs w:val="22"/>
        </w:rPr>
        <w:t xml:space="preserve"> </w:t>
      </w:r>
      <w:r w:rsidRPr="002468BC">
        <w:rPr>
          <w:rFonts w:cs="Arial"/>
          <w:sz w:val="22"/>
          <w:szCs w:val="22"/>
        </w:rPr>
        <w:t>least</w:t>
      </w:r>
      <w:r w:rsidRPr="002468BC">
        <w:rPr>
          <w:rFonts w:cs="Arial"/>
          <w:spacing w:val="-6"/>
          <w:sz w:val="22"/>
          <w:szCs w:val="22"/>
        </w:rPr>
        <w:t xml:space="preserve"> </w:t>
      </w:r>
      <w:r w:rsidRPr="002468BC">
        <w:rPr>
          <w:rFonts w:cs="Arial"/>
          <w:sz w:val="22"/>
          <w:szCs w:val="22"/>
        </w:rPr>
        <w:t>one</w:t>
      </w:r>
      <w:r w:rsidRPr="002468BC">
        <w:rPr>
          <w:rFonts w:cs="Arial"/>
          <w:spacing w:val="-6"/>
          <w:sz w:val="22"/>
          <w:szCs w:val="22"/>
        </w:rPr>
        <w:t xml:space="preserve"> </w:t>
      </w:r>
      <w:r w:rsidRPr="002468BC">
        <w:rPr>
          <w:rFonts w:cs="Arial"/>
          <w:sz w:val="22"/>
          <w:szCs w:val="22"/>
        </w:rPr>
        <w:t>PRIA</w:t>
      </w:r>
      <w:r w:rsidRPr="002468BC">
        <w:rPr>
          <w:rFonts w:cs="Arial"/>
          <w:spacing w:val="-7"/>
          <w:sz w:val="22"/>
          <w:szCs w:val="22"/>
        </w:rPr>
        <w:t xml:space="preserve"> </w:t>
      </w:r>
      <w:r w:rsidRPr="002468BC">
        <w:rPr>
          <w:rFonts w:cs="Arial"/>
          <w:sz w:val="22"/>
          <w:szCs w:val="22"/>
        </w:rPr>
        <w:t>member.</w:t>
      </w:r>
    </w:p>
    <w:p w14:paraId="7D0D8AB8" w14:textId="77777777" w:rsidR="00DA5348" w:rsidRPr="002468BC" w:rsidRDefault="00DA5348" w:rsidP="00DA5348">
      <w:pPr>
        <w:spacing w:before="1"/>
        <w:ind w:left="360" w:hanging="360"/>
        <w:rPr>
          <w:rFonts w:ascii="Arial" w:eastAsia="Times New Roman" w:hAnsi="Arial" w:cs="Arial"/>
        </w:rPr>
      </w:pPr>
    </w:p>
    <w:p w14:paraId="0B8FA5C4" w14:textId="77777777" w:rsidR="00DA5348" w:rsidRPr="002468BC" w:rsidRDefault="00DA5348" w:rsidP="00DA5348">
      <w:pPr>
        <w:pStyle w:val="BodyText"/>
        <w:numPr>
          <w:ilvl w:val="0"/>
          <w:numId w:val="1"/>
        </w:numPr>
        <w:spacing w:before="31"/>
        <w:ind w:left="360" w:right="119"/>
        <w:rPr>
          <w:rFonts w:eastAsia="Times New Roman" w:cs="Arial"/>
          <w:sz w:val="22"/>
          <w:szCs w:val="22"/>
        </w:rPr>
      </w:pPr>
      <w:r w:rsidRPr="002468BC">
        <w:rPr>
          <w:rFonts w:cs="Arial"/>
          <w:sz w:val="22"/>
          <w:szCs w:val="22"/>
        </w:rPr>
        <w:t>A</w:t>
      </w:r>
      <w:r w:rsidRPr="002468BC">
        <w:rPr>
          <w:rFonts w:cs="Arial"/>
          <w:spacing w:val="20"/>
          <w:sz w:val="22"/>
          <w:szCs w:val="22"/>
        </w:rPr>
        <w:t xml:space="preserve"> </w:t>
      </w:r>
      <w:r w:rsidRPr="002468BC">
        <w:rPr>
          <w:rFonts w:cs="Arial"/>
          <w:spacing w:val="-1"/>
          <w:sz w:val="22"/>
          <w:szCs w:val="22"/>
        </w:rPr>
        <w:t>PRIA Local Chapter</w:t>
      </w:r>
      <w:r w:rsidRPr="002468BC">
        <w:rPr>
          <w:rFonts w:cs="Arial"/>
          <w:spacing w:val="21"/>
          <w:sz w:val="22"/>
          <w:szCs w:val="22"/>
        </w:rPr>
        <w:t xml:space="preserve"> </w:t>
      </w:r>
      <w:r w:rsidRPr="002468BC">
        <w:rPr>
          <w:rFonts w:cs="Arial"/>
          <w:spacing w:val="-1"/>
          <w:sz w:val="22"/>
          <w:szCs w:val="22"/>
        </w:rPr>
        <w:t>elect</w:t>
      </w:r>
      <w:r>
        <w:rPr>
          <w:rFonts w:cs="Arial"/>
          <w:spacing w:val="-1"/>
          <w:sz w:val="22"/>
          <w:szCs w:val="22"/>
        </w:rPr>
        <w:t>s</w:t>
      </w:r>
      <w:r w:rsidRPr="002468BC">
        <w:rPr>
          <w:rFonts w:cs="Arial"/>
          <w:spacing w:val="20"/>
          <w:sz w:val="22"/>
          <w:szCs w:val="22"/>
        </w:rPr>
        <w:t xml:space="preserve"> </w:t>
      </w:r>
      <w:r w:rsidRPr="002468BC">
        <w:rPr>
          <w:rFonts w:cs="Arial"/>
          <w:spacing w:val="-1"/>
          <w:sz w:val="22"/>
          <w:szCs w:val="22"/>
        </w:rPr>
        <w:t>from</w:t>
      </w:r>
      <w:r w:rsidRPr="002468BC">
        <w:rPr>
          <w:rFonts w:cs="Arial"/>
          <w:spacing w:val="23"/>
          <w:sz w:val="22"/>
          <w:szCs w:val="22"/>
        </w:rPr>
        <w:t xml:space="preserve"> </w:t>
      </w:r>
      <w:r w:rsidRPr="002468BC">
        <w:rPr>
          <w:rFonts w:cs="Arial"/>
          <w:spacing w:val="-1"/>
          <w:sz w:val="22"/>
          <w:szCs w:val="22"/>
        </w:rPr>
        <w:t>its</w:t>
      </w:r>
      <w:r w:rsidRPr="002468BC">
        <w:rPr>
          <w:rFonts w:cs="Arial"/>
          <w:spacing w:val="19"/>
          <w:sz w:val="22"/>
          <w:szCs w:val="22"/>
        </w:rPr>
        <w:t xml:space="preserve"> </w:t>
      </w:r>
      <w:r w:rsidRPr="002468BC">
        <w:rPr>
          <w:rFonts w:cs="Arial"/>
          <w:sz w:val="22"/>
          <w:szCs w:val="22"/>
        </w:rPr>
        <w:t>membership</w:t>
      </w:r>
      <w:r w:rsidRPr="002468BC">
        <w:rPr>
          <w:rFonts w:cs="Arial"/>
          <w:spacing w:val="21"/>
          <w:sz w:val="22"/>
          <w:szCs w:val="22"/>
        </w:rPr>
        <w:t xml:space="preserve"> </w:t>
      </w:r>
      <w:r w:rsidRPr="002468BC">
        <w:rPr>
          <w:rFonts w:cs="Arial"/>
          <w:spacing w:val="-2"/>
          <w:sz w:val="22"/>
          <w:szCs w:val="22"/>
        </w:rPr>
        <w:t>two</w:t>
      </w:r>
      <w:r w:rsidRPr="002468BC">
        <w:rPr>
          <w:rFonts w:cs="Arial"/>
          <w:spacing w:val="20"/>
          <w:sz w:val="22"/>
          <w:szCs w:val="22"/>
        </w:rPr>
        <w:t xml:space="preserve"> </w:t>
      </w:r>
      <w:r w:rsidRPr="002468BC">
        <w:rPr>
          <w:rFonts w:cs="Arial"/>
          <w:sz w:val="22"/>
          <w:szCs w:val="22"/>
        </w:rPr>
        <w:t>Chapter</w:t>
      </w:r>
      <w:r w:rsidRPr="002468BC">
        <w:rPr>
          <w:rFonts w:cs="Arial"/>
          <w:spacing w:val="21"/>
          <w:sz w:val="22"/>
          <w:szCs w:val="22"/>
        </w:rPr>
        <w:t xml:space="preserve"> </w:t>
      </w:r>
      <w:r w:rsidRPr="002468BC">
        <w:rPr>
          <w:rFonts w:cs="Arial"/>
          <w:spacing w:val="-1"/>
          <w:sz w:val="22"/>
          <w:szCs w:val="22"/>
        </w:rPr>
        <w:t xml:space="preserve">Co-Chairs, </w:t>
      </w:r>
      <w:r w:rsidRPr="002468BC">
        <w:rPr>
          <w:rFonts w:cs="Arial"/>
          <w:sz w:val="22"/>
          <w:szCs w:val="22"/>
        </w:rPr>
        <w:t>one</w:t>
      </w:r>
      <w:r w:rsidRPr="002468BC">
        <w:rPr>
          <w:rFonts w:cs="Arial"/>
          <w:spacing w:val="-1"/>
          <w:sz w:val="22"/>
          <w:szCs w:val="22"/>
        </w:rPr>
        <w:t xml:space="preserve"> each from</w:t>
      </w:r>
      <w:r w:rsidRPr="002468BC">
        <w:rPr>
          <w:rFonts w:cs="Arial"/>
          <w:spacing w:val="4"/>
          <w:sz w:val="22"/>
          <w:szCs w:val="22"/>
        </w:rPr>
        <w:t xml:space="preserve"> </w:t>
      </w:r>
      <w:r w:rsidRPr="002468BC">
        <w:rPr>
          <w:rFonts w:cs="Arial"/>
          <w:spacing w:val="-1"/>
          <w:sz w:val="22"/>
          <w:szCs w:val="22"/>
        </w:rPr>
        <w:t>the government and business</w:t>
      </w:r>
      <w:r w:rsidRPr="002468BC">
        <w:rPr>
          <w:rFonts w:cs="Arial"/>
          <w:spacing w:val="2"/>
          <w:sz w:val="22"/>
          <w:szCs w:val="22"/>
        </w:rPr>
        <w:t xml:space="preserve"> </w:t>
      </w:r>
      <w:r w:rsidRPr="002468BC">
        <w:rPr>
          <w:rFonts w:cs="Arial"/>
          <w:spacing w:val="-1"/>
          <w:sz w:val="22"/>
          <w:szCs w:val="22"/>
        </w:rPr>
        <w:t>sector.</w:t>
      </w:r>
      <w:r w:rsidRPr="002468BC">
        <w:rPr>
          <w:rFonts w:cs="Arial"/>
          <w:spacing w:val="53"/>
          <w:sz w:val="22"/>
          <w:szCs w:val="22"/>
        </w:rPr>
        <w:t xml:space="preserve"> </w:t>
      </w:r>
      <w:r w:rsidRPr="002468BC">
        <w:rPr>
          <w:rFonts w:cs="Arial"/>
          <w:sz w:val="22"/>
          <w:szCs w:val="22"/>
        </w:rPr>
        <w:t>The</w:t>
      </w:r>
      <w:r w:rsidRPr="002468BC">
        <w:rPr>
          <w:rFonts w:cs="Arial"/>
          <w:spacing w:val="-1"/>
          <w:sz w:val="22"/>
          <w:szCs w:val="22"/>
        </w:rPr>
        <w:t xml:space="preserve"> term</w:t>
      </w:r>
      <w:r w:rsidRPr="002468BC">
        <w:rPr>
          <w:rFonts w:cs="Arial"/>
          <w:spacing w:val="4"/>
          <w:sz w:val="22"/>
          <w:szCs w:val="22"/>
        </w:rPr>
        <w:t xml:space="preserve"> </w:t>
      </w:r>
      <w:r w:rsidRPr="002468BC">
        <w:rPr>
          <w:rFonts w:cs="Arial"/>
          <w:spacing w:val="-2"/>
          <w:sz w:val="22"/>
          <w:szCs w:val="22"/>
        </w:rPr>
        <w:t>of</w:t>
      </w:r>
      <w:r w:rsidRPr="002468BC">
        <w:rPr>
          <w:rFonts w:cs="Arial"/>
          <w:spacing w:val="79"/>
          <w:w w:val="99"/>
          <w:sz w:val="22"/>
          <w:szCs w:val="22"/>
        </w:rPr>
        <w:t xml:space="preserve"> </w:t>
      </w:r>
      <w:r w:rsidRPr="002468BC">
        <w:rPr>
          <w:rFonts w:cs="Arial"/>
          <w:sz w:val="22"/>
          <w:szCs w:val="22"/>
        </w:rPr>
        <w:t>office</w:t>
      </w:r>
      <w:r w:rsidRPr="002468BC">
        <w:rPr>
          <w:rFonts w:cs="Arial"/>
          <w:spacing w:val="48"/>
          <w:sz w:val="22"/>
          <w:szCs w:val="22"/>
        </w:rPr>
        <w:t xml:space="preserve"> </w:t>
      </w:r>
      <w:r w:rsidRPr="002468BC">
        <w:rPr>
          <w:rFonts w:cs="Arial"/>
          <w:spacing w:val="-1"/>
          <w:sz w:val="22"/>
          <w:szCs w:val="22"/>
        </w:rPr>
        <w:t>of</w:t>
      </w:r>
      <w:r w:rsidRPr="002468BC">
        <w:rPr>
          <w:rFonts w:cs="Arial"/>
          <w:spacing w:val="51"/>
          <w:sz w:val="22"/>
          <w:szCs w:val="22"/>
        </w:rPr>
        <w:t xml:space="preserve"> </w:t>
      </w:r>
      <w:r w:rsidRPr="002468BC">
        <w:rPr>
          <w:rFonts w:cs="Arial"/>
          <w:spacing w:val="-1"/>
          <w:sz w:val="22"/>
          <w:szCs w:val="22"/>
        </w:rPr>
        <w:t>the</w:t>
      </w:r>
      <w:r w:rsidRPr="002468BC">
        <w:rPr>
          <w:rFonts w:cs="Arial"/>
          <w:spacing w:val="48"/>
          <w:sz w:val="22"/>
          <w:szCs w:val="22"/>
        </w:rPr>
        <w:t xml:space="preserve"> </w:t>
      </w:r>
      <w:r w:rsidRPr="002468BC">
        <w:rPr>
          <w:rFonts w:cs="Arial"/>
          <w:spacing w:val="-1"/>
          <w:sz w:val="22"/>
          <w:szCs w:val="22"/>
        </w:rPr>
        <w:t>Chapter</w:t>
      </w:r>
      <w:r w:rsidRPr="002468BC">
        <w:rPr>
          <w:rFonts w:cs="Arial"/>
          <w:spacing w:val="50"/>
          <w:sz w:val="22"/>
          <w:szCs w:val="22"/>
        </w:rPr>
        <w:t xml:space="preserve"> </w:t>
      </w:r>
      <w:r w:rsidRPr="002468BC">
        <w:rPr>
          <w:rFonts w:cs="Arial"/>
          <w:spacing w:val="-1"/>
          <w:sz w:val="22"/>
          <w:szCs w:val="22"/>
        </w:rPr>
        <w:t>Co-Chairs</w:t>
      </w:r>
      <w:r w:rsidRPr="002468BC">
        <w:rPr>
          <w:rFonts w:cs="Arial"/>
          <w:spacing w:val="51"/>
          <w:sz w:val="22"/>
          <w:szCs w:val="22"/>
        </w:rPr>
        <w:t xml:space="preserve"> </w:t>
      </w:r>
      <w:r>
        <w:rPr>
          <w:rFonts w:cs="Arial"/>
          <w:sz w:val="22"/>
          <w:szCs w:val="22"/>
        </w:rPr>
        <w:t>is</w:t>
      </w:r>
      <w:r w:rsidRPr="002468BC">
        <w:rPr>
          <w:rFonts w:cs="Arial"/>
          <w:spacing w:val="51"/>
          <w:sz w:val="22"/>
          <w:szCs w:val="22"/>
        </w:rPr>
        <w:t xml:space="preserve"> </w:t>
      </w:r>
      <w:r w:rsidRPr="002468BC">
        <w:rPr>
          <w:rFonts w:cs="Arial"/>
          <w:sz w:val="22"/>
          <w:szCs w:val="22"/>
        </w:rPr>
        <w:t>determined</w:t>
      </w:r>
      <w:r w:rsidRPr="002468BC">
        <w:rPr>
          <w:rFonts w:cs="Arial"/>
          <w:spacing w:val="48"/>
          <w:sz w:val="22"/>
          <w:szCs w:val="22"/>
        </w:rPr>
        <w:t xml:space="preserve"> </w:t>
      </w:r>
      <w:r w:rsidRPr="002468BC">
        <w:rPr>
          <w:rFonts w:cs="Arial"/>
          <w:spacing w:val="2"/>
          <w:sz w:val="22"/>
          <w:szCs w:val="22"/>
        </w:rPr>
        <w:t>by</w:t>
      </w:r>
      <w:r w:rsidRPr="002468BC">
        <w:rPr>
          <w:rFonts w:cs="Arial"/>
          <w:spacing w:val="46"/>
          <w:sz w:val="22"/>
          <w:szCs w:val="22"/>
        </w:rPr>
        <w:t xml:space="preserve"> </w:t>
      </w:r>
      <w:r w:rsidRPr="002468BC">
        <w:rPr>
          <w:rFonts w:cs="Arial"/>
          <w:sz w:val="22"/>
          <w:szCs w:val="22"/>
        </w:rPr>
        <w:t>the</w:t>
      </w:r>
      <w:r w:rsidRPr="002468BC">
        <w:rPr>
          <w:rFonts w:cs="Arial"/>
          <w:spacing w:val="48"/>
          <w:sz w:val="22"/>
          <w:szCs w:val="22"/>
        </w:rPr>
        <w:t xml:space="preserve"> </w:t>
      </w:r>
      <w:r w:rsidRPr="002468BC">
        <w:rPr>
          <w:rFonts w:cs="Arial"/>
          <w:spacing w:val="-1"/>
          <w:sz w:val="22"/>
          <w:szCs w:val="22"/>
        </w:rPr>
        <w:t>Chapter membership.</w:t>
      </w:r>
      <w:r w:rsidRPr="002468BC">
        <w:rPr>
          <w:rFonts w:cs="Arial"/>
          <w:spacing w:val="15"/>
          <w:sz w:val="22"/>
          <w:szCs w:val="22"/>
        </w:rPr>
        <w:t xml:space="preserve"> </w:t>
      </w:r>
      <w:r w:rsidRPr="002468BC">
        <w:rPr>
          <w:rFonts w:cs="Arial"/>
          <w:sz w:val="22"/>
          <w:szCs w:val="22"/>
        </w:rPr>
        <w:t>Chapters</w:t>
      </w:r>
      <w:r w:rsidRPr="002468BC">
        <w:rPr>
          <w:rFonts w:cs="Arial"/>
          <w:spacing w:val="15"/>
          <w:sz w:val="22"/>
          <w:szCs w:val="22"/>
        </w:rPr>
        <w:t xml:space="preserve"> </w:t>
      </w:r>
      <w:r>
        <w:rPr>
          <w:rFonts w:cs="Arial"/>
          <w:spacing w:val="-1"/>
          <w:sz w:val="22"/>
          <w:szCs w:val="22"/>
        </w:rPr>
        <w:t>must</w:t>
      </w:r>
      <w:r w:rsidRPr="002468BC">
        <w:rPr>
          <w:rFonts w:cs="Arial"/>
          <w:spacing w:val="12"/>
          <w:sz w:val="22"/>
          <w:szCs w:val="22"/>
        </w:rPr>
        <w:t xml:space="preserve"> </w:t>
      </w:r>
      <w:r w:rsidRPr="002468BC">
        <w:rPr>
          <w:rFonts w:cs="Arial"/>
          <w:sz w:val="22"/>
          <w:szCs w:val="22"/>
        </w:rPr>
        <w:t>advise</w:t>
      </w:r>
      <w:r w:rsidRPr="002468BC">
        <w:rPr>
          <w:rFonts w:cs="Arial"/>
          <w:spacing w:val="12"/>
          <w:sz w:val="22"/>
          <w:szCs w:val="22"/>
        </w:rPr>
        <w:t xml:space="preserve"> </w:t>
      </w:r>
      <w:r w:rsidRPr="002468BC">
        <w:rPr>
          <w:rFonts w:cs="Arial"/>
          <w:spacing w:val="-1"/>
          <w:sz w:val="22"/>
          <w:szCs w:val="22"/>
        </w:rPr>
        <w:t>the</w:t>
      </w:r>
      <w:r w:rsidRPr="002468BC">
        <w:rPr>
          <w:rFonts w:cs="Arial"/>
          <w:spacing w:val="13"/>
          <w:sz w:val="22"/>
          <w:szCs w:val="22"/>
        </w:rPr>
        <w:t xml:space="preserve"> </w:t>
      </w:r>
      <w:r w:rsidRPr="002468BC">
        <w:rPr>
          <w:rFonts w:cs="Arial"/>
          <w:sz w:val="22"/>
          <w:szCs w:val="22"/>
        </w:rPr>
        <w:t>National</w:t>
      </w:r>
      <w:r w:rsidRPr="002468BC">
        <w:rPr>
          <w:rFonts w:cs="Arial"/>
          <w:spacing w:val="12"/>
          <w:sz w:val="22"/>
          <w:szCs w:val="22"/>
        </w:rPr>
        <w:t xml:space="preserve"> </w:t>
      </w:r>
      <w:r w:rsidRPr="002468BC">
        <w:rPr>
          <w:rFonts w:cs="Arial"/>
          <w:spacing w:val="-1"/>
          <w:sz w:val="22"/>
          <w:szCs w:val="22"/>
        </w:rPr>
        <w:t>Coordinator for PRIA Local</w:t>
      </w:r>
      <w:r w:rsidRPr="002468BC">
        <w:rPr>
          <w:rFonts w:cs="Arial"/>
          <w:spacing w:val="57"/>
          <w:w w:val="99"/>
          <w:sz w:val="22"/>
          <w:szCs w:val="22"/>
        </w:rPr>
        <w:t xml:space="preserve"> </w:t>
      </w:r>
      <w:r w:rsidRPr="002468BC">
        <w:rPr>
          <w:rFonts w:cs="Arial"/>
          <w:sz w:val="22"/>
          <w:szCs w:val="22"/>
        </w:rPr>
        <w:t>immediately</w:t>
      </w:r>
      <w:r w:rsidRPr="002468BC">
        <w:rPr>
          <w:rFonts w:cs="Arial"/>
          <w:spacing w:val="-8"/>
          <w:sz w:val="22"/>
          <w:szCs w:val="22"/>
        </w:rPr>
        <w:t xml:space="preserve"> </w:t>
      </w:r>
      <w:r w:rsidRPr="002468BC">
        <w:rPr>
          <w:rFonts w:cs="Arial"/>
          <w:spacing w:val="-1"/>
          <w:sz w:val="22"/>
          <w:szCs w:val="22"/>
        </w:rPr>
        <w:t>when</w:t>
      </w:r>
      <w:r w:rsidRPr="002468BC">
        <w:rPr>
          <w:rFonts w:cs="Arial"/>
          <w:spacing w:val="-4"/>
          <w:sz w:val="22"/>
          <w:szCs w:val="22"/>
        </w:rPr>
        <w:t xml:space="preserve"> </w:t>
      </w:r>
      <w:r w:rsidRPr="002468BC">
        <w:rPr>
          <w:rFonts w:cs="Arial"/>
          <w:sz w:val="22"/>
          <w:szCs w:val="22"/>
        </w:rPr>
        <w:t>a</w:t>
      </w:r>
      <w:r w:rsidRPr="002468BC">
        <w:rPr>
          <w:rFonts w:cs="Arial"/>
          <w:spacing w:val="-6"/>
          <w:sz w:val="22"/>
          <w:szCs w:val="22"/>
        </w:rPr>
        <w:t xml:space="preserve"> </w:t>
      </w:r>
      <w:r w:rsidRPr="002468BC">
        <w:rPr>
          <w:rFonts w:cs="Arial"/>
          <w:sz w:val="22"/>
          <w:szCs w:val="22"/>
        </w:rPr>
        <w:t>co-chair</w:t>
      </w:r>
      <w:r w:rsidRPr="002468BC">
        <w:rPr>
          <w:rFonts w:cs="Arial"/>
          <w:spacing w:val="-6"/>
          <w:sz w:val="22"/>
          <w:szCs w:val="22"/>
        </w:rPr>
        <w:t xml:space="preserve"> </w:t>
      </w:r>
      <w:r w:rsidRPr="002468BC">
        <w:rPr>
          <w:rFonts w:cs="Arial"/>
          <w:sz w:val="22"/>
          <w:szCs w:val="22"/>
        </w:rPr>
        <w:t>position</w:t>
      </w:r>
      <w:r w:rsidRPr="002468BC">
        <w:rPr>
          <w:rFonts w:cs="Arial"/>
          <w:spacing w:val="-6"/>
          <w:sz w:val="22"/>
          <w:szCs w:val="22"/>
        </w:rPr>
        <w:t xml:space="preserve"> </w:t>
      </w:r>
      <w:r w:rsidRPr="002468BC">
        <w:rPr>
          <w:rFonts w:cs="Arial"/>
          <w:spacing w:val="-1"/>
          <w:sz w:val="22"/>
          <w:szCs w:val="22"/>
        </w:rPr>
        <w:t>is</w:t>
      </w:r>
      <w:r w:rsidRPr="002468BC">
        <w:rPr>
          <w:rFonts w:cs="Arial"/>
          <w:spacing w:val="-2"/>
          <w:sz w:val="22"/>
          <w:szCs w:val="22"/>
        </w:rPr>
        <w:t xml:space="preserve"> </w:t>
      </w:r>
      <w:r w:rsidRPr="002468BC">
        <w:rPr>
          <w:rFonts w:cs="Arial"/>
          <w:spacing w:val="-1"/>
          <w:sz w:val="22"/>
          <w:szCs w:val="22"/>
        </w:rPr>
        <w:t>vacant</w:t>
      </w:r>
      <w:r w:rsidRPr="002468BC">
        <w:rPr>
          <w:rFonts w:cs="Arial"/>
          <w:spacing w:val="-7"/>
          <w:sz w:val="22"/>
          <w:szCs w:val="22"/>
        </w:rPr>
        <w:t xml:space="preserve"> </w:t>
      </w:r>
      <w:r w:rsidRPr="002468BC">
        <w:rPr>
          <w:rFonts w:cs="Arial"/>
          <w:spacing w:val="-1"/>
          <w:sz w:val="22"/>
          <w:szCs w:val="22"/>
        </w:rPr>
        <w:t>or</w:t>
      </w:r>
      <w:r w:rsidRPr="002468BC">
        <w:rPr>
          <w:rFonts w:cs="Arial"/>
          <w:spacing w:val="-5"/>
          <w:sz w:val="22"/>
          <w:szCs w:val="22"/>
        </w:rPr>
        <w:t xml:space="preserve"> </w:t>
      </w:r>
      <w:r w:rsidRPr="002468BC">
        <w:rPr>
          <w:rFonts w:cs="Arial"/>
          <w:sz w:val="22"/>
          <w:szCs w:val="22"/>
        </w:rPr>
        <w:t>a</w:t>
      </w:r>
      <w:r w:rsidRPr="002468BC">
        <w:rPr>
          <w:rFonts w:cs="Arial"/>
          <w:spacing w:val="-4"/>
          <w:sz w:val="22"/>
          <w:szCs w:val="22"/>
        </w:rPr>
        <w:t xml:space="preserve"> </w:t>
      </w:r>
      <w:r w:rsidRPr="002468BC">
        <w:rPr>
          <w:rFonts w:cs="Arial"/>
          <w:sz w:val="22"/>
          <w:szCs w:val="22"/>
        </w:rPr>
        <w:t>change</w:t>
      </w:r>
      <w:r w:rsidRPr="002468BC">
        <w:rPr>
          <w:rFonts w:cs="Arial"/>
          <w:spacing w:val="-5"/>
          <w:sz w:val="22"/>
          <w:szCs w:val="22"/>
        </w:rPr>
        <w:t xml:space="preserve"> </w:t>
      </w:r>
      <w:r w:rsidRPr="002468BC">
        <w:rPr>
          <w:rFonts w:cs="Arial"/>
          <w:sz w:val="22"/>
          <w:szCs w:val="22"/>
        </w:rPr>
        <w:t>occurs.</w:t>
      </w:r>
    </w:p>
    <w:p w14:paraId="20D6F97E" w14:textId="77777777" w:rsidR="00DA5348" w:rsidRPr="002468BC" w:rsidRDefault="00DA5348" w:rsidP="00DA5348">
      <w:pPr>
        <w:pStyle w:val="BodyText"/>
        <w:numPr>
          <w:ilvl w:val="0"/>
          <w:numId w:val="1"/>
        </w:numPr>
        <w:spacing w:before="187"/>
        <w:ind w:left="360" w:right="117"/>
        <w:rPr>
          <w:rFonts w:cs="Arial"/>
          <w:sz w:val="22"/>
          <w:szCs w:val="22"/>
        </w:rPr>
      </w:pPr>
      <w:r w:rsidRPr="002468BC">
        <w:rPr>
          <w:rFonts w:cs="Arial"/>
          <w:spacing w:val="-1"/>
          <w:sz w:val="22"/>
          <w:szCs w:val="22"/>
        </w:rPr>
        <w:t>Each</w:t>
      </w:r>
      <w:r w:rsidRPr="002468BC">
        <w:rPr>
          <w:rFonts w:cs="Arial"/>
          <w:spacing w:val="20"/>
          <w:sz w:val="22"/>
          <w:szCs w:val="22"/>
        </w:rPr>
        <w:t xml:space="preserve"> </w:t>
      </w:r>
      <w:r w:rsidRPr="002468BC">
        <w:rPr>
          <w:rFonts w:cs="Arial"/>
          <w:sz w:val="22"/>
          <w:szCs w:val="22"/>
        </w:rPr>
        <w:t>PRIA Local Chapter</w:t>
      </w:r>
      <w:r w:rsidRPr="002468BC">
        <w:rPr>
          <w:rFonts w:cs="Arial"/>
          <w:spacing w:val="20"/>
          <w:sz w:val="22"/>
          <w:szCs w:val="22"/>
        </w:rPr>
        <w:t xml:space="preserve"> </w:t>
      </w:r>
      <w:r w:rsidRPr="002468BC">
        <w:rPr>
          <w:rFonts w:cs="Arial"/>
          <w:sz w:val="22"/>
          <w:szCs w:val="22"/>
        </w:rPr>
        <w:t>determine</w:t>
      </w:r>
      <w:r>
        <w:rPr>
          <w:rFonts w:cs="Arial"/>
          <w:sz w:val="22"/>
          <w:szCs w:val="22"/>
        </w:rPr>
        <w:t>s</w:t>
      </w:r>
      <w:r w:rsidRPr="002468BC">
        <w:rPr>
          <w:rFonts w:cs="Arial"/>
          <w:spacing w:val="18"/>
          <w:sz w:val="22"/>
          <w:szCs w:val="22"/>
        </w:rPr>
        <w:t xml:space="preserve"> </w:t>
      </w:r>
      <w:r w:rsidRPr="002468BC">
        <w:rPr>
          <w:rFonts w:cs="Arial"/>
          <w:spacing w:val="-1"/>
          <w:sz w:val="22"/>
          <w:szCs w:val="22"/>
        </w:rPr>
        <w:t>its</w:t>
      </w:r>
      <w:r w:rsidRPr="002468BC">
        <w:rPr>
          <w:rFonts w:cs="Arial"/>
          <w:spacing w:val="23"/>
          <w:sz w:val="22"/>
          <w:szCs w:val="22"/>
        </w:rPr>
        <w:t xml:space="preserve"> </w:t>
      </w:r>
      <w:r w:rsidRPr="002468BC">
        <w:rPr>
          <w:rFonts w:cs="Arial"/>
          <w:spacing w:val="-1"/>
          <w:sz w:val="22"/>
          <w:szCs w:val="22"/>
        </w:rPr>
        <w:t>own</w:t>
      </w:r>
      <w:r w:rsidRPr="002468BC">
        <w:rPr>
          <w:rFonts w:cs="Arial"/>
          <w:spacing w:val="18"/>
          <w:sz w:val="22"/>
          <w:szCs w:val="22"/>
        </w:rPr>
        <w:t xml:space="preserve"> </w:t>
      </w:r>
      <w:r w:rsidRPr="002468BC">
        <w:rPr>
          <w:rFonts w:cs="Arial"/>
          <w:sz w:val="22"/>
          <w:szCs w:val="22"/>
        </w:rPr>
        <w:t>meeting</w:t>
      </w:r>
      <w:r w:rsidRPr="002468BC">
        <w:rPr>
          <w:rFonts w:cs="Arial"/>
          <w:spacing w:val="18"/>
          <w:sz w:val="22"/>
          <w:szCs w:val="22"/>
        </w:rPr>
        <w:t xml:space="preserve"> </w:t>
      </w:r>
      <w:r w:rsidRPr="002468BC">
        <w:rPr>
          <w:rFonts w:cs="Arial"/>
          <w:sz w:val="22"/>
          <w:szCs w:val="22"/>
        </w:rPr>
        <w:t>schedule</w:t>
      </w:r>
      <w:r w:rsidRPr="002468BC">
        <w:rPr>
          <w:rFonts w:cs="Arial"/>
          <w:spacing w:val="19"/>
          <w:sz w:val="22"/>
          <w:szCs w:val="22"/>
        </w:rPr>
        <w:t xml:space="preserve"> </w:t>
      </w:r>
      <w:r w:rsidRPr="002468BC">
        <w:rPr>
          <w:rFonts w:cs="Arial"/>
          <w:sz w:val="22"/>
          <w:szCs w:val="22"/>
        </w:rPr>
        <w:t>and</w:t>
      </w:r>
      <w:r w:rsidRPr="002468BC">
        <w:rPr>
          <w:rFonts w:cs="Arial"/>
          <w:spacing w:val="32"/>
          <w:w w:val="99"/>
          <w:sz w:val="22"/>
          <w:szCs w:val="22"/>
        </w:rPr>
        <w:t xml:space="preserve"> </w:t>
      </w:r>
      <w:r w:rsidRPr="002468BC">
        <w:rPr>
          <w:rFonts w:cs="Arial"/>
          <w:spacing w:val="-1"/>
          <w:sz w:val="22"/>
          <w:szCs w:val="22"/>
        </w:rPr>
        <w:t>frequency,</w:t>
      </w:r>
      <w:r w:rsidRPr="002468BC">
        <w:rPr>
          <w:rFonts w:cs="Arial"/>
          <w:spacing w:val="-4"/>
          <w:sz w:val="22"/>
          <w:szCs w:val="22"/>
        </w:rPr>
        <w:t xml:space="preserve"> </w:t>
      </w:r>
      <w:r w:rsidRPr="002468BC">
        <w:rPr>
          <w:rFonts w:cs="Arial"/>
          <w:spacing w:val="-1"/>
          <w:sz w:val="22"/>
          <w:szCs w:val="22"/>
        </w:rPr>
        <w:t>as</w:t>
      </w:r>
      <w:r w:rsidRPr="002468BC">
        <w:rPr>
          <w:rFonts w:cs="Arial"/>
          <w:sz w:val="22"/>
          <w:szCs w:val="22"/>
        </w:rPr>
        <w:t xml:space="preserve"> well</w:t>
      </w:r>
      <w:r w:rsidRPr="002468BC">
        <w:rPr>
          <w:rFonts w:cs="Arial"/>
          <w:spacing w:val="-4"/>
          <w:sz w:val="22"/>
          <w:szCs w:val="22"/>
        </w:rPr>
        <w:t xml:space="preserve"> </w:t>
      </w:r>
      <w:r w:rsidRPr="002468BC">
        <w:rPr>
          <w:rFonts w:cs="Arial"/>
          <w:spacing w:val="-1"/>
          <w:sz w:val="22"/>
          <w:szCs w:val="22"/>
        </w:rPr>
        <w:t>as</w:t>
      </w:r>
      <w:r w:rsidRPr="002468BC">
        <w:rPr>
          <w:rFonts w:cs="Arial"/>
          <w:spacing w:val="-2"/>
          <w:sz w:val="22"/>
          <w:szCs w:val="22"/>
        </w:rPr>
        <w:t xml:space="preserve"> </w:t>
      </w:r>
      <w:r w:rsidRPr="002468BC">
        <w:rPr>
          <w:rFonts w:cs="Arial"/>
          <w:spacing w:val="-1"/>
          <w:sz w:val="22"/>
          <w:szCs w:val="22"/>
        </w:rPr>
        <w:t>its</w:t>
      </w:r>
      <w:r w:rsidRPr="002468BC">
        <w:rPr>
          <w:rFonts w:cs="Arial"/>
          <w:spacing w:val="-2"/>
          <w:sz w:val="22"/>
          <w:szCs w:val="22"/>
        </w:rPr>
        <w:t xml:space="preserve"> </w:t>
      </w:r>
      <w:r w:rsidRPr="002468BC">
        <w:rPr>
          <w:rFonts w:cs="Arial"/>
          <w:sz w:val="22"/>
          <w:szCs w:val="22"/>
        </w:rPr>
        <w:t>own</w:t>
      </w:r>
      <w:r w:rsidRPr="002468BC">
        <w:rPr>
          <w:rFonts w:cs="Arial"/>
          <w:spacing w:val="-4"/>
          <w:sz w:val="22"/>
          <w:szCs w:val="22"/>
        </w:rPr>
        <w:t xml:space="preserve"> </w:t>
      </w:r>
      <w:r w:rsidRPr="002468BC">
        <w:rPr>
          <w:rFonts w:cs="Arial"/>
          <w:spacing w:val="-1"/>
          <w:sz w:val="22"/>
          <w:szCs w:val="22"/>
        </w:rPr>
        <w:t>meeting</w:t>
      </w:r>
      <w:r w:rsidRPr="002468BC">
        <w:rPr>
          <w:rFonts w:cs="Arial"/>
          <w:spacing w:val="-3"/>
          <w:sz w:val="22"/>
          <w:szCs w:val="22"/>
        </w:rPr>
        <w:t xml:space="preserve"> </w:t>
      </w:r>
      <w:r w:rsidRPr="002468BC">
        <w:rPr>
          <w:rFonts w:cs="Arial"/>
          <w:sz w:val="22"/>
          <w:szCs w:val="22"/>
        </w:rPr>
        <w:t>agendas.</w:t>
      </w:r>
      <w:r w:rsidRPr="002468BC">
        <w:rPr>
          <w:rFonts w:cs="Arial"/>
          <w:spacing w:val="49"/>
          <w:sz w:val="22"/>
          <w:szCs w:val="22"/>
        </w:rPr>
        <w:t xml:space="preserve"> </w:t>
      </w:r>
      <w:r w:rsidRPr="002468BC">
        <w:rPr>
          <w:rFonts w:cs="Arial"/>
          <w:sz w:val="22"/>
          <w:szCs w:val="22"/>
        </w:rPr>
        <w:t>Chapters</w:t>
      </w:r>
      <w:r w:rsidRPr="002468BC">
        <w:rPr>
          <w:rFonts w:cs="Arial"/>
          <w:spacing w:val="-4"/>
          <w:sz w:val="22"/>
          <w:szCs w:val="22"/>
        </w:rPr>
        <w:t xml:space="preserve"> </w:t>
      </w:r>
      <w:r w:rsidRPr="002468BC">
        <w:rPr>
          <w:rFonts w:cs="Arial"/>
          <w:spacing w:val="1"/>
          <w:sz w:val="22"/>
          <w:szCs w:val="22"/>
        </w:rPr>
        <w:t>must</w:t>
      </w:r>
      <w:r w:rsidRPr="002468BC">
        <w:rPr>
          <w:rFonts w:cs="Arial"/>
          <w:spacing w:val="-4"/>
          <w:sz w:val="22"/>
          <w:szCs w:val="22"/>
        </w:rPr>
        <w:t xml:space="preserve"> </w:t>
      </w:r>
      <w:r w:rsidRPr="002468BC">
        <w:rPr>
          <w:rFonts w:cs="Arial"/>
          <w:spacing w:val="-1"/>
          <w:sz w:val="22"/>
          <w:szCs w:val="22"/>
        </w:rPr>
        <w:t>schedule</w:t>
      </w:r>
      <w:r w:rsidRPr="002468BC">
        <w:rPr>
          <w:rFonts w:cs="Arial"/>
          <w:spacing w:val="49"/>
          <w:w w:val="99"/>
          <w:sz w:val="22"/>
          <w:szCs w:val="22"/>
        </w:rPr>
        <w:t xml:space="preserve"> </w:t>
      </w:r>
      <w:r w:rsidRPr="002468BC">
        <w:rPr>
          <w:rFonts w:cs="Arial"/>
          <w:spacing w:val="-1"/>
          <w:sz w:val="22"/>
          <w:szCs w:val="22"/>
        </w:rPr>
        <w:t>at</w:t>
      </w:r>
      <w:r w:rsidRPr="002468BC">
        <w:rPr>
          <w:rFonts w:cs="Arial"/>
          <w:spacing w:val="29"/>
          <w:sz w:val="22"/>
          <w:szCs w:val="22"/>
        </w:rPr>
        <w:t xml:space="preserve"> </w:t>
      </w:r>
      <w:r w:rsidRPr="002468BC">
        <w:rPr>
          <w:rFonts w:cs="Arial"/>
          <w:sz w:val="22"/>
          <w:szCs w:val="22"/>
        </w:rPr>
        <w:t>least</w:t>
      </w:r>
      <w:r w:rsidRPr="002468BC">
        <w:rPr>
          <w:rFonts w:cs="Arial"/>
          <w:spacing w:val="33"/>
          <w:sz w:val="22"/>
          <w:szCs w:val="22"/>
        </w:rPr>
        <w:t xml:space="preserve"> </w:t>
      </w:r>
      <w:r w:rsidRPr="002468BC">
        <w:rPr>
          <w:rFonts w:cs="Arial"/>
          <w:spacing w:val="-1"/>
          <w:sz w:val="22"/>
          <w:szCs w:val="22"/>
        </w:rPr>
        <w:t>one</w:t>
      </w:r>
      <w:r w:rsidRPr="002468BC">
        <w:rPr>
          <w:rFonts w:cs="Arial"/>
          <w:spacing w:val="32"/>
          <w:sz w:val="22"/>
          <w:szCs w:val="22"/>
        </w:rPr>
        <w:t xml:space="preserve"> </w:t>
      </w:r>
      <w:r w:rsidRPr="002468BC">
        <w:rPr>
          <w:rFonts w:cs="Arial"/>
          <w:spacing w:val="-1"/>
          <w:sz w:val="22"/>
          <w:szCs w:val="22"/>
        </w:rPr>
        <w:t>meeting</w:t>
      </w:r>
      <w:r w:rsidRPr="002468BC">
        <w:rPr>
          <w:rFonts w:cs="Arial"/>
          <w:spacing w:val="32"/>
          <w:sz w:val="22"/>
          <w:szCs w:val="22"/>
        </w:rPr>
        <w:t xml:space="preserve"> </w:t>
      </w:r>
      <w:r w:rsidRPr="002468BC">
        <w:rPr>
          <w:rFonts w:cs="Arial"/>
          <w:spacing w:val="-1"/>
          <w:sz w:val="22"/>
          <w:szCs w:val="22"/>
        </w:rPr>
        <w:t>each</w:t>
      </w:r>
      <w:r w:rsidRPr="002468BC">
        <w:rPr>
          <w:rFonts w:cs="Arial"/>
          <w:spacing w:val="35"/>
          <w:sz w:val="22"/>
          <w:szCs w:val="22"/>
        </w:rPr>
        <w:t xml:space="preserve"> </w:t>
      </w:r>
      <w:r w:rsidRPr="002468BC">
        <w:rPr>
          <w:rFonts w:cs="Arial"/>
          <w:spacing w:val="-1"/>
          <w:sz w:val="22"/>
          <w:szCs w:val="22"/>
        </w:rPr>
        <w:t>year.</w:t>
      </w:r>
      <w:r w:rsidRPr="002468BC">
        <w:rPr>
          <w:rFonts w:cs="Arial"/>
          <w:spacing w:val="29"/>
          <w:sz w:val="22"/>
          <w:szCs w:val="22"/>
        </w:rPr>
        <w:t xml:space="preserve"> </w:t>
      </w:r>
      <w:r w:rsidRPr="002468BC">
        <w:rPr>
          <w:rFonts w:cs="Arial"/>
          <w:sz w:val="22"/>
          <w:szCs w:val="22"/>
        </w:rPr>
        <w:t>The</w:t>
      </w:r>
      <w:r w:rsidRPr="002468BC">
        <w:rPr>
          <w:rFonts w:cs="Arial"/>
          <w:spacing w:val="30"/>
          <w:sz w:val="22"/>
          <w:szCs w:val="22"/>
        </w:rPr>
        <w:t xml:space="preserve"> </w:t>
      </w:r>
      <w:r w:rsidRPr="002468BC">
        <w:rPr>
          <w:rFonts w:cs="Arial"/>
          <w:sz w:val="22"/>
          <w:szCs w:val="22"/>
        </w:rPr>
        <w:t>National</w:t>
      </w:r>
      <w:r w:rsidRPr="002468BC">
        <w:rPr>
          <w:rFonts w:cs="Arial"/>
          <w:spacing w:val="32"/>
          <w:sz w:val="22"/>
          <w:szCs w:val="22"/>
        </w:rPr>
        <w:t xml:space="preserve"> </w:t>
      </w:r>
      <w:r w:rsidRPr="002468BC">
        <w:rPr>
          <w:rFonts w:cs="Arial"/>
          <w:spacing w:val="-1"/>
          <w:sz w:val="22"/>
          <w:szCs w:val="22"/>
        </w:rPr>
        <w:lastRenderedPageBreak/>
        <w:t>Coordinator for PRIA Local</w:t>
      </w:r>
      <w:r w:rsidRPr="002468BC">
        <w:rPr>
          <w:rFonts w:cs="Arial"/>
          <w:spacing w:val="31"/>
          <w:sz w:val="22"/>
          <w:szCs w:val="22"/>
        </w:rPr>
        <w:t xml:space="preserve"> </w:t>
      </w:r>
      <w:r w:rsidRPr="002468BC">
        <w:rPr>
          <w:rFonts w:cs="Arial"/>
          <w:spacing w:val="2"/>
          <w:sz w:val="22"/>
          <w:szCs w:val="22"/>
        </w:rPr>
        <w:t>may</w:t>
      </w:r>
      <w:r w:rsidRPr="002468BC">
        <w:rPr>
          <w:rFonts w:cs="Arial"/>
          <w:spacing w:val="48"/>
          <w:w w:val="99"/>
          <w:sz w:val="22"/>
          <w:szCs w:val="22"/>
        </w:rPr>
        <w:t xml:space="preserve"> </w:t>
      </w:r>
      <w:r w:rsidRPr="002468BC">
        <w:rPr>
          <w:rFonts w:cs="Arial"/>
          <w:spacing w:val="-1"/>
          <w:sz w:val="22"/>
          <w:szCs w:val="22"/>
        </w:rPr>
        <w:t>suggest</w:t>
      </w:r>
      <w:r w:rsidRPr="002468BC">
        <w:rPr>
          <w:rFonts w:cs="Arial"/>
          <w:spacing w:val="-10"/>
          <w:sz w:val="22"/>
          <w:szCs w:val="22"/>
        </w:rPr>
        <w:t xml:space="preserve"> </w:t>
      </w:r>
      <w:r w:rsidRPr="002468BC">
        <w:rPr>
          <w:rFonts w:cs="Arial"/>
          <w:sz w:val="22"/>
          <w:szCs w:val="22"/>
        </w:rPr>
        <w:t>agenda</w:t>
      </w:r>
      <w:r w:rsidRPr="002468BC">
        <w:rPr>
          <w:rFonts w:cs="Arial"/>
          <w:spacing w:val="-8"/>
          <w:sz w:val="22"/>
          <w:szCs w:val="22"/>
        </w:rPr>
        <w:t xml:space="preserve"> </w:t>
      </w:r>
      <w:r w:rsidRPr="002468BC">
        <w:rPr>
          <w:rFonts w:cs="Arial"/>
          <w:sz w:val="22"/>
          <w:szCs w:val="22"/>
        </w:rPr>
        <w:t>items</w:t>
      </w:r>
      <w:r w:rsidRPr="002468BC">
        <w:rPr>
          <w:rFonts w:cs="Arial"/>
          <w:spacing w:val="-8"/>
          <w:sz w:val="22"/>
          <w:szCs w:val="22"/>
        </w:rPr>
        <w:t xml:space="preserve"> </w:t>
      </w:r>
      <w:r w:rsidRPr="002468BC">
        <w:rPr>
          <w:rFonts w:cs="Arial"/>
          <w:spacing w:val="-1"/>
          <w:sz w:val="22"/>
          <w:szCs w:val="22"/>
        </w:rPr>
        <w:t>and</w:t>
      </w:r>
      <w:r w:rsidRPr="002468BC">
        <w:rPr>
          <w:rFonts w:cs="Arial"/>
          <w:spacing w:val="-8"/>
          <w:sz w:val="22"/>
          <w:szCs w:val="22"/>
        </w:rPr>
        <w:t xml:space="preserve"> </w:t>
      </w:r>
      <w:r w:rsidRPr="002468BC">
        <w:rPr>
          <w:rFonts w:cs="Arial"/>
          <w:spacing w:val="-1"/>
          <w:sz w:val="22"/>
          <w:szCs w:val="22"/>
        </w:rPr>
        <w:t>presentations.</w:t>
      </w:r>
    </w:p>
    <w:p w14:paraId="722E0D78" w14:textId="77777777" w:rsidR="00DA5348" w:rsidRDefault="00DA5348" w:rsidP="00DA5348">
      <w:pPr>
        <w:rPr>
          <w:rFonts w:ascii="Arial" w:eastAsia="Arial" w:hAnsi="Arial" w:cs="Arial"/>
        </w:rPr>
      </w:pPr>
    </w:p>
    <w:p w14:paraId="6BC7A55C" w14:textId="77777777" w:rsidR="00DA5348" w:rsidRPr="002468BC" w:rsidRDefault="00DA5348" w:rsidP="00DA5348">
      <w:pPr>
        <w:pStyle w:val="BodyText"/>
        <w:numPr>
          <w:ilvl w:val="0"/>
          <w:numId w:val="1"/>
        </w:numPr>
        <w:ind w:left="360"/>
        <w:rPr>
          <w:rFonts w:cs="Arial"/>
          <w:sz w:val="22"/>
          <w:szCs w:val="22"/>
        </w:rPr>
      </w:pPr>
      <w:r w:rsidRPr="002468BC">
        <w:rPr>
          <w:rFonts w:cs="Arial"/>
          <w:spacing w:val="-1"/>
          <w:sz w:val="22"/>
          <w:szCs w:val="22"/>
        </w:rPr>
        <w:t>Participation</w:t>
      </w:r>
      <w:r w:rsidRPr="002468BC">
        <w:rPr>
          <w:rFonts w:cs="Arial"/>
          <w:spacing w:val="15"/>
          <w:sz w:val="22"/>
          <w:szCs w:val="22"/>
        </w:rPr>
        <w:t xml:space="preserve"> </w:t>
      </w:r>
      <w:r w:rsidRPr="002468BC">
        <w:rPr>
          <w:rFonts w:cs="Arial"/>
          <w:spacing w:val="-1"/>
          <w:sz w:val="22"/>
          <w:szCs w:val="22"/>
        </w:rPr>
        <w:t>in</w:t>
      </w:r>
      <w:r w:rsidRPr="002468BC">
        <w:rPr>
          <w:rFonts w:cs="Arial"/>
          <w:spacing w:val="15"/>
          <w:sz w:val="22"/>
          <w:szCs w:val="22"/>
        </w:rPr>
        <w:t xml:space="preserve"> </w:t>
      </w:r>
      <w:r w:rsidRPr="002468BC">
        <w:rPr>
          <w:rFonts w:cs="Arial"/>
          <w:sz w:val="22"/>
          <w:szCs w:val="22"/>
        </w:rPr>
        <w:t>a</w:t>
      </w:r>
      <w:r w:rsidRPr="002468BC">
        <w:rPr>
          <w:rFonts w:cs="Arial"/>
          <w:spacing w:val="13"/>
          <w:sz w:val="22"/>
          <w:szCs w:val="22"/>
        </w:rPr>
        <w:t xml:space="preserve"> </w:t>
      </w:r>
      <w:r w:rsidRPr="002468BC">
        <w:rPr>
          <w:rFonts w:cs="Arial"/>
          <w:sz w:val="22"/>
          <w:szCs w:val="22"/>
        </w:rPr>
        <w:t>PRIA Local Chapter</w:t>
      </w:r>
      <w:r w:rsidRPr="002468BC">
        <w:rPr>
          <w:rFonts w:cs="Arial"/>
          <w:spacing w:val="14"/>
          <w:sz w:val="22"/>
          <w:szCs w:val="22"/>
        </w:rPr>
        <w:t xml:space="preserve"> </w:t>
      </w:r>
      <w:r w:rsidRPr="002468BC">
        <w:rPr>
          <w:rFonts w:cs="Arial"/>
          <w:sz w:val="22"/>
          <w:szCs w:val="22"/>
        </w:rPr>
        <w:t xml:space="preserve">does </w:t>
      </w:r>
      <w:r w:rsidRPr="002468BC">
        <w:rPr>
          <w:rFonts w:cs="Arial"/>
          <w:spacing w:val="-1"/>
          <w:sz w:val="22"/>
          <w:szCs w:val="22"/>
        </w:rPr>
        <w:t>not</w:t>
      </w:r>
      <w:r w:rsidRPr="002468BC">
        <w:rPr>
          <w:rFonts w:cs="Arial"/>
          <w:spacing w:val="13"/>
          <w:sz w:val="22"/>
          <w:szCs w:val="22"/>
        </w:rPr>
        <w:t xml:space="preserve"> </w:t>
      </w:r>
      <w:r w:rsidRPr="002468BC">
        <w:rPr>
          <w:rFonts w:cs="Arial"/>
          <w:sz w:val="22"/>
          <w:szCs w:val="22"/>
        </w:rPr>
        <w:t>require</w:t>
      </w:r>
      <w:r w:rsidRPr="002468BC">
        <w:rPr>
          <w:rFonts w:cs="Arial"/>
          <w:spacing w:val="14"/>
          <w:sz w:val="22"/>
          <w:szCs w:val="22"/>
        </w:rPr>
        <w:t xml:space="preserve"> </w:t>
      </w:r>
      <w:r w:rsidRPr="002468BC">
        <w:rPr>
          <w:rFonts w:cs="Arial"/>
          <w:spacing w:val="-1"/>
          <w:sz w:val="22"/>
          <w:szCs w:val="22"/>
        </w:rPr>
        <w:t>payment</w:t>
      </w:r>
      <w:r w:rsidRPr="002468BC">
        <w:rPr>
          <w:rFonts w:cs="Arial"/>
          <w:spacing w:val="16"/>
          <w:sz w:val="22"/>
          <w:szCs w:val="22"/>
        </w:rPr>
        <w:t xml:space="preserve"> </w:t>
      </w:r>
      <w:r w:rsidRPr="002468BC">
        <w:rPr>
          <w:rFonts w:cs="Arial"/>
          <w:spacing w:val="-1"/>
          <w:sz w:val="22"/>
          <w:szCs w:val="22"/>
        </w:rPr>
        <w:t>of</w:t>
      </w:r>
      <w:r w:rsidRPr="002468BC">
        <w:rPr>
          <w:rFonts w:cs="Arial"/>
          <w:spacing w:val="16"/>
          <w:sz w:val="22"/>
          <w:szCs w:val="22"/>
        </w:rPr>
        <w:t xml:space="preserve"> PRIA </w:t>
      </w:r>
      <w:r w:rsidRPr="002468BC">
        <w:rPr>
          <w:rFonts w:cs="Arial"/>
          <w:spacing w:val="-1"/>
          <w:sz w:val="22"/>
          <w:szCs w:val="22"/>
        </w:rPr>
        <w:t>membership</w:t>
      </w:r>
      <w:r w:rsidRPr="002468BC">
        <w:rPr>
          <w:rFonts w:cs="Arial"/>
          <w:spacing w:val="39"/>
          <w:sz w:val="22"/>
          <w:szCs w:val="22"/>
        </w:rPr>
        <w:t xml:space="preserve"> </w:t>
      </w:r>
      <w:r w:rsidRPr="002468BC">
        <w:rPr>
          <w:rFonts w:cs="Arial"/>
          <w:spacing w:val="-1"/>
          <w:sz w:val="22"/>
          <w:szCs w:val="22"/>
        </w:rPr>
        <w:t>dues.</w:t>
      </w:r>
      <w:r w:rsidRPr="002468BC">
        <w:rPr>
          <w:rFonts w:cs="Arial"/>
          <w:spacing w:val="23"/>
          <w:sz w:val="22"/>
          <w:szCs w:val="22"/>
        </w:rPr>
        <w:t xml:space="preserve"> </w:t>
      </w:r>
      <w:r w:rsidRPr="002468BC">
        <w:rPr>
          <w:rFonts w:cs="Arial"/>
          <w:spacing w:val="-1"/>
          <w:sz w:val="22"/>
          <w:szCs w:val="22"/>
        </w:rPr>
        <w:t>However,</w:t>
      </w:r>
      <w:r w:rsidRPr="002468BC">
        <w:rPr>
          <w:rFonts w:cs="Arial"/>
          <w:spacing w:val="10"/>
          <w:sz w:val="22"/>
          <w:szCs w:val="22"/>
        </w:rPr>
        <w:t xml:space="preserve"> </w:t>
      </w:r>
      <w:r w:rsidRPr="002468BC">
        <w:rPr>
          <w:rFonts w:cs="Arial"/>
          <w:sz w:val="22"/>
          <w:szCs w:val="22"/>
        </w:rPr>
        <w:t>Chapter</w:t>
      </w:r>
      <w:r w:rsidRPr="002468BC">
        <w:rPr>
          <w:rFonts w:cs="Arial"/>
          <w:spacing w:val="11"/>
          <w:sz w:val="22"/>
          <w:szCs w:val="22"/>
        </w:rPr>
        <w:t xml:space="preserve"> </w:t>
      </w:r>
      <w:r w:rsidRPr="002468BC">
        <w:rPr>
          <w:rFonts w:cs="Arial"/>
          <w:sz w:val="22"/>
          <w:szCs w:val="22"/>
        </w:rPr>
        <w:t>participants</w:t>
      </w:r>
      <w:r w:rsidRPr="002468BC">
        <w:rPr>
          <w:rFonts w:cs="Arial"/>
          <w:spacing w:val="9"/>
          <w:sz w:val="22"/>
          <w:szCs w:val="22"/>
        </w:rPr>
        <w:t xml:space="preserve"> </w:t>
      </w:r>
      <w:r w:rsidRPr="002468BC">
        <w:rPr>
          <w:rFonts w:cs="Arial"/>
          <w:spacing w:val="1"/>
          <w:sz w:val="22"/>
          <w:szCs w:val="22"/>
        </w:rPr>
        <w:t>may</w:t>
      </w:r>
      <w:r w:rsidRPr="002468BC">
        <w:rPr>
          <w:rFonts w:cs="Arial"/>
          <w:spacing w:val="24"/>
          <w:w w:val="99"/>
          <w:sz w:val="22"/>
          <w:szCs w:val="22"/>
        </w:rPr>
        <w:t xml:space="preserve"> </w:t>
      </w:r>
      <w:r w:rsidRPr="002468BC">
        <w:rPr>
          <w:rFonts w:cs="Arial"/>
          <w:spacing w:val="-1"/>
          <w:sz w:val="22"/>
          <w:szCs w:val="22"/>
        </w:rPr>
        <w:t>be</w:t>
      </w:r>
      <w:r w:rsidRPr="002468BC">
        <w:rPr>
          <w:rFonts w:cs="Arial"/>
          <w:spacing w:val="48"/>
          <w:sz w:val="22"/>
          <w:szCs w:val="22"/>
        </w:rPr>
        <w:t xml:space="preserve"> </w:t>
      </w:r>
      <w:r w:rsidRPr="002468BC">
        <w:rPr>
          <w:rFonts w:cs="Arial"/>
          <w:sz w:val="22"/>
          <w:szCs w:val="22"/>
        </w:rPr>
        <w:t>charged</w:t>
      </w:r>
      <w:r w:rsidRPr="002468BC">
        <w:rPr>
          <w:rFonts w:cs="Arial"/>
          <w:spacing w:val="49"/>
          <w:sz w:val="22"/>
          <w:szCs w:val="22"/>
        </w:rPr>
        <w:t xml:space="preserve"> </w:t>
      </w:r>
      <w:r w:rsidRPr="002468BC">
        <w:rPr>
          <w:rFonts w:cs="Arial"/>
          <w:sz w:val="22"/>
          <w:szCs w:val="22"/>
        </w:rPr>
        <w:t>fees</w:t>
      </w:r>
      <w:r w:rsidRPr="002468BC">
        <w:rPr>
          <w:rFonts w:cs="Arial"/>
          <w:spacing w:val="50"/>
          <w:sz w:val="22"/>
          <w:szCs w:val="22"/>
        </w:rPr>
        <w:t xml:space="preserve"> </w:t>
      </w:r>
      <w:r w:rsidRPr="002468BC">
        <w:rPr>
          <w:rFonts w:cs="Arial"/>
          <w:spacing w:val="-1"/>
          <w:sz w:val="22"/>
          <w:szCs w:val="22"/>
        </w:rPr>
        <w:t>to</w:t>
      </w:r>
      <w:r w:rsidRPr="002468BC">
        <w:rPr>
          <w:rFonts w:cs="Arial"/>
          <w:spacing w:val="49"/>
          <w:sz w:val="22"/>
          <w:szCs w:val="22"/>
        </w:rPr>
        <w:t xml:space="preserve"> </w:t>
      </w:r>
      <w:r w:rsidRPr="002468BC">
        <w:rPr>
          <w:rFonts w:cs="Arial"/>
          <w:sz w:val="22"/>
          <w:szCs w:val="22"/>
        </w:rPr>
        <w:t>recover</w:t>
      </w:r>
      <w:r w:rsidRPr="002468BC">
        <w:rPr>
          <w:rFonts w:cs="Arial"/>
          <w:spacing w:val="50"/>
          <w:sz w:val="22"/>
          <w:szCs w:val="22"/>
        </w:rPr>
        <w:t xml:space="preserve"> </w:t>
      </w:r>
      <w:r w:rsidRPr="002468BC">
        <w:rPr>
          <w:rFonts w:cs="Arial"/>
          <w:spacing w:val="-1"/>
          <w:sz w:val="22"/>
          <w:szCs w:val="22"/>
        </w:rPr>
        <w:t>specific</w:t>
      </w:r>
      <w:r w:rsidRPr="002468BC">
        <w:rPr>
          <w:rFonts w:cs="Arial"/>
          <w:spacing w:val="51"/>
          <w:sz w:val="22"/>
          <w:szCs w:val="22"/>
        </w:rPr>
        <w:t xml:space="preserve"> </w:t>
      </w:r>
      <w:r w:rsidRPr="002468BC">
        <w:rPr>
          <w:rFonts w:cs="Arial"/>
          <w:spacing w:val="-1"/>
          <w:sz w:val="22"/>
          <w:szCs w:val="22"/>
        </w:rPr>
        <w:t>Chapter</w:t>
      </w:r>
      <w:r w:rsidRPr="002468BC">
        <w:rPr>
          <w:rFonts w:cs="Arial"/>
          <w:spacing w:val="38"/>
          <w:w w:val="99"/>
          <w:sz w:val="22"/>
          <w:szCs w:val="22"/>
        </w:rPr>
        <w:t xml:space="preserve"> </w:t>
      </w:r>
      <w:r w:rsidRPr="002468BC">
        <w:rPr>
          <w:rFonts w:cs="Arial"/>
          <w:sz w:val="22"/>
          <w:szCs w:val="22"/>
        </w:rPr>
        <w:t>costs (such as meal costs or meeting location costs)</w:t>
      </w:r>
      <w:r w:rsidRPr="002468BC">
        <w:rPr>
          <w:rFonts w:cs="Arial"/>
          <w:spacing w:val="-1"/>
          <w:sz w:val="22"/>
          <w:szCs w:val="22"/>
        </w:rPr>
        <w:t>.</w:t>
      </w:r>
    </w:p>
    <w:p w14:paraId="651FA27F" w14:textId="77777777" w:rsidR="00DA5348" w:rsidRPr="002468BC" w:rsidRDefault="00DA5348" w:rsidP="00DA5348">
      <w:pPr>
        <w:spacing w:before="8"/>
        <w:rPr>
          <w:rFonts w:ascii="Arial" w:eastAsia="Arial" w:hAnsi="Arial" w:cs="Arial"/>
        </w:rPr>
      </w:pPr>
    </w:p>
    <w:p w14:paraId="09A9C785" w14:textId="22C6866A" w:rsidR="00DA5348" w:rsidRPr="00E95244" w:rsidRDefault="00DA5348" w:rsidP="00E33F48">
      <w:pPr>
        <w:pStyle w:val="Heading4"/>
        <w:numPr>
          <w:ilvl w:val="0"/>
          <w:numId w:val="1"/>
        </w:numPr>
        <w:spacing w:before="0"/>
        <w:ind w:left="360"/>
        <w:rPr>
          <w:rFonts w:cs="Arial"/>
          <w:b w:val="0"/>
          <w:bCs w:val="0"/>
          <w:sz w:val="22"/>
          <w:szCs w:val="22"/>
        </w:rPr>
      </w:pPr>
      <w:r w:rsidRPr="002468BC">
        <w:rPr>
          <w:b w:val="0"/>
          <w:sz w:val="22"/>
          <w:szCs w:val="22"/>
        </w:rPr>
        <w:t>Each</w:t>
      </w:r>
      <w:r w:rsidRPr="002468BC">
        <w:rPr>
          <w:b w:val="0"/>
          <w:spacing w:val="6"/>
          <w:sz w:val="22"/>
          <w:szCs w:val="22"/>
        </w:rPr>
        <w:t xml:space="preserve"> </w:t>
      </w:r>
      <w:r w:rsidRPr="002468BC">
        <w:rPr>
          <w:b w:val="0"/>
          <w:sz w:val="22"/>
          <w:szCs w:val="22"/>
        </w:rPr>
        <w:t>chapter</w:t>
      </w:r>
      <w:r w:rsidRPr="002468BC">
        <w:rPr>
          <w:b w:val="0"/>
          <w:spacing w:val="6"/>
          <w:sz w:val="22"/>
          <w:szCs w:val="22"/>
        </w:rPr>
        <w:t xml:space="preserve"> </w:t>
      </w:r>
      <w:r w:rsidR="00B54663" w:rsidRPr="00E95244">
        <w:rPr>
          <w:b w:val="0"/>
          <w:spacing w:val="5"/>
          <w:sz w:val="22"/>
          <w:szCs w:val="22"/>
        </w:rPr>
        <w:t xml:space="preserve">must </w:t>
      </w:r>
      <w:r w:rsidR="00D01623" w:rsidRPr="00E95244">
        <w:rPr>
          <w:b w:val="0"/>
          <w:spacing w:val="5"/>
          <w:sz w:val="22"/>
          <w:szCs w:val="22"/>
        </w:rPr>
        <w:t xml:space="preserve">openly communicate and collaborate with </w:t>
      </w:r>
      <w:r w:rsidRPr="002468BC">
        <w:rPr>
          <w:b w:val="0"/>
          <w:sz w:val="22"/>
          <w:szCs w:val="22"/>
        </w:rPr>
        <w:t>the</w:t>
      </w:r>
      <w:r w:rsidRPr="002468BC">
        <w:rPr>
          <w:b w:val="0"/>
          <w:spacing w:val="6"/>
          <w:sz w:val="22"/>
          <w:szCs w:val="22"/>
        </w:rPr>
        <w:t xml:space="preserve"> </w:t>
      </w:r>
      <w:r w:rsidRPr="002468BC">
        <w:rPr>
          <w:b w:val="0"/>
          <w:spacing w:val="-1"/>
          <w:sz w:val="22"/>
          <w:szCs w:val="22"/>
        </w:rPr>
        <w:t>National</w:t>
      </w:r>
      <w:r w:rsidRPr="002468BC">
        <w:rPr>
          <w:b w:val="0"/>
          <w:spacing w:val="6"/>
          <w:sz w:val="22"/>
          <w:szCs w:val="22"/>
        </w:rPr>
        <w:t xml:space="preserve"> </w:t>
      </w:r>
      <w:r w:rsidRPr="00E95244">
        <w:rPr>
          <w:b w:val="0"/>
          <w:spacing w:val="-1"/>
          <w:sz w:val="22"/>
          <w:szCs w:val="22"/>
        </w:rPr>
        <w:t>Coordinator</w:t>
      </w:r>
      <w:r w:rsidRPr="00E95244">
        <w:rPr>
          <w:b w:val="0"/>
          <w:spacing w:val="4"/>
          <w:sz w:val="22"/>
          <w:szCs w:val="22"/>
        </w:rPr>
        <w:t xml:space="preserve"> </w:t>
      </w:r>
      <w:r w:rsidR="00D01623" w:rsidRPr="00E95244">
        <w:rPr>
          <w:b w:val="0"/>
          <w:spacing w:val="4"/>
          <w:sz w:val="22"/>
          <w:szCs w:val="22"/>
        </w:rPr>
        <w:t>and provide</w:t>
      </w:r>
      <w:r w:rsidRPr="00E95244">
        <w:rPr>
          <w:b w:val="0"/>
          <w:spacing w:val="39"/>
          <w:w w:val="99"/>
          <w:sz w:val="22"/>
          <w:szCs w:val="22"/>
        </w:rPr>
        <w:t xml:space="preserve"> </w:t>
      </w:r>
      <w:r w:rsidRPr="00E95244">
        <w:rPr>
          <w:b w:val="0"/>
          <w:sz w:val="22"/>
          <w:szCs w:val="22"/>
        </w:rPr>
        <w:t>a</w:t>
      </w:r>
      <w:r w:rsidRPr="00E95244">
        <w:rPr>
          <w:b w:val="0"/>
          <w:spacing w:val="28"/>
          <w:sz w:val="22"/>
          <w:szCs w:val="22"/>
        </w:rPr>
        <w:t xml:space="preserve"> </w:t>
      </w:r>
      <w:r w:rsidRPr="00E95244">
        <w:rPr>
          <w:b w:val="0"/>
          <w:spacing w:val="-1"/>
          <w:sz w:val="22"/>
          <w:szCs w:val="22"/>
        </w:rPr>
        <w:t>member/participant</w:t>
      </w:r>
      <w:r w:rsidRPr="00E95244">
        <w:rPr>
          <w:b w:val="0"/>
          <w:spacing w:val="29"/>
          <w:sz w:val="22"/>
          <w:szCs w:val="22"/>
        </w:rPr>
        <w:t xml:space="preserve"> </w:t>
      </w:r>
      <w:r w:rsidRPr="00E95244">
        <w:rPr>
          <w:b w:val="0"/>
          <w:sz w:val="22"/>
          <w:szCs w:val="22"/>
        </w:rPr>
        <w:t>list,</w:t>
      </w:r>
      <w:r w:rsidRPr="00E95244">
        <w:rPr>
          <w:b w:val="0"/>
          <w:spacing w:val="29"/>
          <w:sz w:val="22"/>
          <w:szCs w:val="22"/>
        </w:rPr>
        <w:t xml:space="preserve"> </w:t>
      </w:r>
      <w:r w:rsidRPr="00E95244">
        <w:rPr>
          <w:b w:val="0"/>
          <w:spacing w:val="-1"/>
          <w:sz w:val="22"/>
          <w:szCs w:val="22"/>
        </w:rPr>
        <w:t>as</w:t>
      </w:r>
      <w:r w:rsidRPr="00E95244">
        <w:rPr>
          <w:b w:val="0"/>
          <w:spacing w:val="28"/>
          <w:sz w:val="22"/>
          <w:szCs w:val="22"/>
        </w:rPr>
        <w:t xml:space="preserve"> </w:t>
      </w:r>
      <w:r w:rsidRPr="00E95244">
        <w:rPr>
          <w:b w:val="0"/>
          <w:sz w:val="22"/>
          <w:szCs w:val="22"/>
        </w:rPr>
        <w:t>well</w:t>
      </w:r>
      <w:r w:rsidRPr="00E95244">
        <w:rPr>
          <w:b w:val="0"/>
          <w:spacing w:val="28"/>
          <w:sz w:val="22"/>
          <w:szCs w:val="22"/>
        </w:rPr>
        <w:t xml:space="preserve"> </w:t>
      </w:r>
      <w:r w:rsidRPr="00E95244">
        <w:rPr>
          <w:b w:val="0"/>
          <w:spacing w:val="1"/>
          <w:sz w:val="22"/>
          <w:szCs w:val="22"/>
        </w:rPr>
        <w:t>as</w:t>
      </w:r>
      <w:r w:rsidRPr="00E95244">
        <w:rPr>
          <w:b w:val="0"/>
          <w:spacing w:val="29"/>
          <w:sz w:val="22"/>
          <w:szCs w:val="22"/>
        </w:rPr>
        <w:t xml:space="preserve"> </w:t>
      </w:r>
      <w:r w:rsidRPr="00E95244">
        <w:rPr>
          <w:b w:val="0"/>
          <w:sz w:val="22"/>
          <w:szCs w:val="22"/>
        </w:rPr>
        <w:t>meeting</w:t>
      </w:r>
      <w:r w:rsidRPr="00E95244">
        <w:rPr>
          <w:b w:val="0"/>
          <w:spacing w:val="29"/>
          <w:sz w:val="22"/>
          <w:szCs w:val="22"/>
        </w:rPr>
        <w:t xml:space="preserve"> </w:t>
      </w:r>
      <w:r w:rsidRPr="00E95244">
        <w:rPr>
          <w:b w:val="0"/>
          <w:spacing w:val="-1"/>
          <w:sz w:val="22"/>
          <w:szCs w:val="22"/>
        </w:rPr>
        <w:t>schedules,</w:t>
      </w:r>
      <w:r w:rsidRPr="00E95244">
        <w:rPr>
          <w:b w:val="0"/>
          <w:spacing w:val="31"/>
          <w:sz w:val="22"/>
          <w:szCs w:val="22"/>
        </w:rPr>
        <w:t xml:space="preserve"> </w:t>
      </w:r>
      <w:r w:rsidRPr="00E95244">
        <w:rPr>
          <w:b w:val="0"/>
          <w:spacing w:val="-1"/>
          <w:sz w:val="22"/>
          <w:szCs w:val="22"/>
        </w:rPr>
        <w:t>agendas</w:t>
      </w:r>
      <w:r w:rsidR="00F30B65" w:rsidRPr="00E95244">
        <w:rPr>
          <w:b w:val="0"/>
          <w:spacing w:val="-1"/>
          <w:sz w:val="22"/>
          <w:szCs w:val="22"/>
        </w:rPr>
        <w:t>,</w:t>
      </w:r>
      <w:r w:rsidRPr="00E95244">
        <w:rPr>
          <w:b w:val="0"/>
          <w:spacing w:val="58"/>
          <w:w w:val="99"/>
          <w:sz w:val="22"/>
          <w:szCs w:val="22"/>
        </w:rPr>
        <w:t xml:space="preserve"> </w:t>
      </w:r>
      <w:r w:rsidR="0074421D" w:rsidRPr="00E95244">
        <w:rPr>
          <w:b w:val="0"/>
          <w:spacing w:val="-1"/>
          <w:sz w:val="22"/>
          <w:szCs w:val="22"/>
        </w:rPr>
        <w:t>meeting summaries</w:t>
      </w:r>
      <w:r w:rsidR="00B13305" w:rsidRPr="00E95244">
        <w:rPr>
          <w:b w:val="0"/>
          <w:spacing w:val="-1"/>
          <w:sz w:val="22"/>
          <w:szCs w:val="22"/>
        </w:rPr>
        <w:t>,</w:t>
      </w:r>
      <w:r w:rsidR="0074421D" w:rsidRPr="00E95244">
        <w:rPr>
          <w:b w:val="0"/>
          <w:spacing w:val="-1"/>
          <w:sz w:val="22"/>
          <w:szCs w:val="22"/>
        </w:rPr>
        <w:t xml:space="preserve"> and topical updates</w:t>
      </w:r>
      <w:r w:rsidRPr="00E95244">
        <w:rPr>
          <w:b w:val="0"/>
          <w:spacing w:val="-4"/>
          <w:sz w:val="22"/>
          <w:szCs w:val="22"/>
        </w:rPr>
        <w:t xml:space="preserve"> </w:t>
      </w:r>
      <w:r w:rsidRPr="00E95244">
        <w:rPr>
          <w:b w:val="0"/>
          <w:sz w:val="22"/>
          <w:szCs w:val="22"/>
        </w:rPr>
        <w:t>on</w:t>
      </w:r>
      <w:r w:rsidRPr="00E95244">
        <w:rPr>
          <w:b w:val="0"/>
          <w:spacing w:val="-2"/>
          <w:sz w:val="22"/>
          <w:szCs w:val="22"/>
        </w:rPr>
        <w:t xml:space="preserve"> </w:t>
      </w:r>
      <w:r w:rsidRPr="00E95244">
        <w:rPr>
          <w:b w:val="0"/>
          <w:sz w:val="22"/>
          <w:szCs w:val="22"/>
        </w:rPr>
        <w:t>a</w:t>
      </w:r>
      <w:r w:rsidRPr="00E95244">
        <w:rPr>
          <w:b w:val="0"/>
          <w:spacing w:val="-4"/>
          <w:sz w:val="22"/>
          <w:szCs w:val="22"/>
        </w:rPr>
        <w:t xml:space="preserve"> </w:t>
      </w:r>
      <w:r w:rsidRPr="00E95244">
        <w:rPr>
          <w:b w:val="0"/>
          <w:spacing w:val="-1"/>
          <w:sz w:val="22"/>
          <w:szCs w:val="22"/>
        </w:rPr>
        <w:t>timely</w:t>
      </w:r>
      <w:r w:rsidRPr="00E95244">
        <w:rPr>
          <w:b w:val="0"/>
          <w:spacing w:val="-4"/>
          <w:sz w:val="22"/>
          <w:szCs w:val="22"/>
        </w:rPr>
        <w:t xml:space="preserve"> </w:t>
      </w:r>
      <w:r w:rsidRPr="00E95244">
        <w:rPr>
          <w:b w:val="0"/>
          <w:spacing w:val="-1"/>
          <w:sz w:val="22"/>
          <w:szCs w:val="22"/>
        </w:rPr>
        <w:t>basis, or at least annually.</w:t>
      </w:r>
      <w:r w:rsidRPr="00E95244">
        <w:rPr>
          <w:b w:val="0"/>
          <w:spacing w:val="50"/>
          <w:sz w:val="22"/>
          <w:szCs w:val="22"/>
        </w:rPr>
        <w:t xml:space="preserve"> </w:t>
      </w:r>
      <w:r w:rsidRPr="00E95244">
        <w:rPr>
          <w:b w:val="0"/>
          <w:spacing w:val="1"/>
          <w:sz w:val="22"/>
          <w:szCs w:val="22"/>
        </w:rPr>
        <w:t>The</w:t>
      </w:r>
      <w:r w:rsidRPr="00E95244">
        <w:rPr>
          <w:b w:val="0"/>
          <w:spacing w:val="-4"/>
          <w:sz w:val="22"/>
          <w:szCs w:val="22"/>
        </w:rPr>
        <w:t xml:space="preserve"> </w:t>
      </w:r>
      <w:r w:rsidRPr="00E95244">
        <w:rPr>
          <w:b w:val="0"/>
          <w:spacing w:val="-1"/>
          <w:sz w:val="22"/>
          <w:szCs w:val="22"/>
        </w:rPr>
        <w:t>National</w:t>
      </w:r>
      <w:r w:rsidRPr="00E95244">
        <w:rPr>
          <w:b w:val="0"/>
          <w:spacing w:val="-3"/>
          <w:sz w:val="22"/>
          <w:szCs w:val="22"/>
        </w:rPr>
        <w:t xml:space="preserve"> </w:t>
      </w:r>
      <w:r w:rsidRPr="00E95244">
        <w:rPr>
          <w:b w:val="0"/>
          <w:spacing w:val="-1"/>
          <w:sz w:val="22"/>
          <w:szCs w:val="22"/>
        </w:rPr>
        <w:t>Coordinator for PRIA Local</w:t>
      </w:r>
      <w:r w:rsidRPr="00E95244">
        <w:rPr>
          <w:b w:val="0"/>
          <w:spacing w:val="-4"/>
          <w:sz w:val="22"/>
          <w:szCs w:val="22"/>
        </w:rPr>
        <w:t xml:space="preserve"> </w:t>
      </w:r>
      <w:r w:rsidRPr="00E95244">
        <w:rPr>
          <w:b w:val="0"/>
          <w:sz w:val="22"/>
          <w:szCs w:val="22"/>
        </w:rPr>
        <w:t>may</w:t>
      </w:r>
      <w:r w:rsidR="00FC0760">
        <w:rPr>
          <w:b w:val="0"/>
          <w:sz w:val="22"/>
          <w:szCs w:val="22"/>
        </w:rPr>
        <w:t xml:space="preserve"> </w:t>
      </w:r>
      <w:r w:rsidRPr="00E95244">
        <w:rPr>
          <w:b w:val="0"/>
          <w:spacing w:val="-1"/>
          <w:sz w:val="22"/>
          <w:szCs w:val="22"/>
        </w:rPr>
        <w:t>establish</w:t>
      </w:r>
      <w:r w:rsidRPr="00E95244">
        <w:rPr>
          <w:b w:val="0"/>
          <w:spacing w:val="-12"/>
          <w:sz w:val="22"/>
          <w:szCs w:val="22"/>
        </w:rPr>
        <w:t xml:space="preserve"> </w:t>
      </w:r>
      <w:r w:rsidRPr="00E95244">
        <w:rPr>
          <w:b w:val="0"/>
          <w:spacing w:val="-1"/>
          <w:sz w:val="22"/>
          <w:szCs w:val="22"/>
        </w:rPr>
        <w:t>reporting</w:t>
      </w:r>
      <w:r w:rsidRPr="00E95244">
        <w:rPr>
          <w:b w:val="0"/>
          <w:spacing w:val="-13"/>
          <w:sz w:val="22"/>
          <w:szCs w:val="22"/>
        </w:rPr>
        <w:t xml:space="preserve"> </w:t>
      </w:r>
      <w:r w:rsidRPr="00E95244">
        <w:rPr>
          <w:b w:val="0"/>
          <w:spacing w:val="-1"/>
          <w:sz w:val="22"/>
          <w:szCs w:val="22"/>
        </w:rPr>
        <w:t>timelines.</w:t>
      </w:r>
    </w:p>
    <w:p w14:paraId="5157E393" w14:textId="77777777" w:rsidR="00DA5348" w:rsidRPr="002468BC" w:rsidRDefault="00DA5348" w:rsidP="00DA5348">
      <w:pPr>
        <w:spacing w:before="1"/>
        <w:rPr>
          <w:rFonts w:ascii="Arial" w:eastAsia="Arial" w:hAnsi="Arial" w:cs="Arial"/>
        </w:rPr>
      </w:pPr>
    </w:p>
    <w:p w14:paraId="33C26953" w14:textId="5E5357D7" w:rsidR="00DA5348" w:rsidRPr="0085663A" w:rsidRDefault="00DA5348" w:rsidP="00DA5348">
      <w:pPr>
        <w:pStyle w:val="BodyText"/>
        <w:numPr>
          <w:ilvl w:val="0"/>
          <w:numId w:val="1"/>
        </w:numPr>
        <w:ind w:left="360"/>
        <w:rPr>
          <w:sz w:val="22"/>
          <w:szCs w:val="22"/>
        </w:rPr>
      </w:pPr>
      <w:r w:rsidRPr="0085663A">
        <w:rPr>
          <w:spacing w:val="-1"/>
          <w:sz w:val="22"/>
          <w:szCs w:val="22"/>
        </w:rPr>
        <w:t>Each</w:t>
      </w:r>
      <w:r w:rsidRPr="0085663A">
        <w:rPr>
          <w:spacing w:val="8"/>
          <w:sz w:val="22"/>
          <w:szCs w:val="22"/>
        </w:rPr>
        <w:t xml:space="preserve"> </w:t>
      </w:r>
      <w:r w:rsidRPr="0085663A">
        <w:rPr>
          <w:spacing w:val="-1"/>
          <w:sz w:val="22"/>
          <w:szCs w:val="22"/>
        </w:rPr>
        <w:t>chapter</w:t>
      </w:r>
      <w:r w:rsidRPr="0085663A">
        <w:rPr>
          <w:spacing w:val="10"/>
          <w:sz w:val="22"/>
          <w:szCs w:val="22"/>
        </w:rPr>
        <w:t xml:space="preserve"> </w:t>
      </w:r>
      <w:r w:rsidRPr="0085663A">
        <w:rPr>
          <w:sz w:val="22"/>
          <w:szCs w:val="22"/>
        </w:rPr>
        <w:t>will receive</w:t>
      </w:r>
      <w:r w:rsidRPr="0085663A">
        <w:rPr>
          <w:spacing w:val="8"/>
          <w:sz w:val="22"/>
          <w:szCs w:val="22"/>
        </w:rPr>
        <w:t xml:space="preserve"> </w:t>
      </w:r>
      <w:r w:rsidRPr="0085663A">
        <w:rPr>
          <w:sz w:val="22"/>
          <w:szCs w:val="22"/>
        </w:rPr>
        <w:t>a</w:t>
      </w:r>
      <w:r w:rsidRPr="0085663A">
        <w:rPr>
          <w:spacing w:val="9"/>
          <w:sz w:val="22"/>
          <w:szCs w:val="22"/>
        </w:rPr>
        <w:t xml:space="preserve"> </w:t>
      </w:r>
      <w:r w:rsidRPr="0085663A">
        <w:rPr>
          <w:spacing w:val="1"/>
          <w:sz w:val="22"/>
          <w:szCs w:val="22"/>
        </w:rPr>
        <w:t>copy</w:t>
      </w:r>
      <w:r w:rsidRPr="0085663A">
        <w:rPr>
          <w:spacing w:val="6"/>
          <w:sz w:val="22"/>
          <w:szCs w:val="22"/>
        </w:rPr>
        <w:t xml:space="preserve"> </w:t>
      </w:r>
      <w:r w:rsidRPr="0085663A">
        <w:rPr>
          <w:spacing w:val="-1"/>
          <w:sz w:val="22"/>
          <w:szCs w:val="22"/>
        </w:rPr>
        <w:t>of</w:t>
      </w:r>
      <w:r w:rsidRPr="0085663A">
        <w:rPr>
          <w:spacing w:val="11"/>
          <w:sz w:val="22"/>
          <w:szCs w:val="22"/>
        </w:rPr>
        <w:t xml:space="preserve"> </w:t>
      </w:r>
      <w:r w:rsidRPr="0085663A">
        <w:rPr>
          <w:sz w:val="22"/>
          <w:szCs w:val="22"/>
        </w:rPr>
        <w:t>the</w:t>
      </w:r>
      <w:r w:rsidRPr="0085663A">
        <w:rPr>
          <w:spacing w:val="9"/>
          <w:sz w:val="22"/>
          <w:szCs w:val="22"/>
        </w:rPr>
        <w:t xml:space="preserve"> </w:t>
      </w:r>
      <w:r w:rsidRPr="0085663A">
        <w:rPr>
          <w:sz w:val="22"/>
          <w:szCs w:val="22"/>
        </w:rPr>
        <w:t>PRIA Local</w:t>
      </w:r>
      <w:r w:rsidRPr="0085663A">
        <w:rPr>
          <w:spacing w:val="9"/>
          <w:sz w:val="22"/>
          <w:szCs w:val="22"/>
        </w:rPr>
        <w:t xml:space="preserve"> </w:t>
      </w:r>
      <w:r w:rsidRPr="0085663A">
        <w:rPr>
          <w:spacing w:val="-1"/>
          <w:sz w:val="22"/>
          <w:szCs w:val="22"/>
        </w:rPr>
        <w:t>Operating</w:t>
      </w:r>
      <w:r w:rsidRPr="0085663A">
        <w:rPr>
          <w:spacing w:val="50"/>
          <w:w w:val="99"/>
          <w:sz w:val="22"/>
          <w:szCs w:val="22"/>
        </w:rPr>
        <w:t xml:space="preserve"> </w:t>
      </w:r>
      <w:r w:rsidRPr="0085663A">
        <w:rPr>
          <w:spacing w:val="-1"/>
          <w:sz w:val="22"/>
          <w:szCs w:val="22"/>
        </w:rPr>
        <w:t>Rules, at least annually, or as modified.</w:t>
      </w:r>
      <w:r w:rsidRPr="0085663A">
        <w:rPr>
          <w:spacing w:val="-2"/>
          <w:sz w:val="22"/>
          <w:szCs w:val="22"/>
        </w:rPr>
        <w:t xml:space="preserve"> </w:t>
      </w:r>
      <w:r w:rsidRPr="0085663A">
        <w:rPr>
          <w:spacing w:val="-1"/>
          <w:sz w:val="22"/>
          <w:szCs w:val="22"/>
        </w:rPr>
        <w:t>Chapter</w:t>
      </w:r>
      <w:r w:rsidRPr="0085663A">
        <w:rPr>
          <w:sz w:val="22"/>
          <w:szCs w:val="22"/>
        </w:rPr>
        <w:t xml:space="preserve"> </w:t>
      </w:r>
      <w:r w:rsidRPr="0085663A">
        <w:rPr>
          <w:spacing w:val="-1"/>
          <w:sz w:val="22"/>
          <w:szCs w:val="22"/>
        </w:rPr>
        <w:t>participants</w:t>
      </w:r>
      <w:r w:rsidRPr="0085663A">
        <w:rPr>
          <w:sz w:val="22"/>
          <w:szCs w:val="22"/>
        </w:rPr>
        <w:t xml:space="preserve"> will </w:t>
      </w:r>
      <w:r w:rsidRPr="0085663A">
        <w:rPr>
          <w:spacing w:val="-1"/>
          <w:sz w:val="22"/>
          <w:szCs w:val="22"/>
        </w:rPr>
        <w:t xml:space="preserve">be </w:t>
      </w:r>
      <w:r w:rsidRPr="0085663A">
        <w:rPr>
          <w:sz w:val="22"/>
          <w:szCs w:val="22"/>
        </w:rPr>
        <w:t>advised</w:t>
      </w:r>
      <w:r w:rsidRPr="0085663A">
        <w:rPr>
          <w:spacing w:val="-4"/>
          <w:sz w:val="22"/>
          <w:szCs w:val="22"/>
        </w:rPr>
        <w:t xml:space="preserve"> </w:t>
      </w:r>
      <w:r w:rsidRPr="0085663A">
        <w:rPr>
          <w:spacing w:val="1"/>
          <w:sz w:val="22"/>
          <w:szCs w:val="22"/>
        </w:rPr>
        <w:t>to</w:t>
      </w:r>
      <w:r w:rsidRPr="0085663A">
        <w:rPr>
          <w:spacing w:val="-4"/>
          <w:sz w:val="22"/>
          <w:szCs w:val="22"/>
        </w:rPr>
        <w:t xml:space="preserve"> </w:t>
      </w:r>
      <w:r w:rsidRPr="0085663A">
        <w:rPr>
          <w:sz w:val="22"/>
          <w:szCs w:val="22"/>
        </w:rPr>
        <w:t>read</w:t>
      </w:r>
      <w:r w:rsidRPr="0085663A">
        <w:rPr>
          <w:spacing w:val="-1"/>
          <w:sz w:val="22"/>
          <w:szCs w:val="22"/>
        </w:rPr>
        <w:t xml:space="preserve"> </w:t>
      </w:r>
      <w:r w:rsidRPr="0085663A">
        <w:rPr>
          <w:sz w:val="22"/>
          <w:szCs w:val="22"/>
        </w:rPr>
        <w:t>the</w:t>
      </w:r>
      <w:r w:rsidRPr="0085663A">
        <w:rPr>
          <w:spacing w:val="-4"/>
          <w:sz w:val="22"/>
          <w:szCs w:val="22"/>
        </w:rPr>
        <w:t xml:space="preserve"> </w:t>
      </w:r>
      <w:r w:rsidRPr="0085663A">
        <w:rPr>
          <w:sz w:val="22"/>
          <w:szCs w:val="22"/>
        </w:rPr>
        <w:t>PRIA Local</w:t>
      </w:r>
      <w:r w:rsidRPr="0085663A">
        <w:rPr>
          <w:spacing w:val="-4"/>
          <w:sz w:val="22"/>
          <w:szCs w:val="22"/>
        </w:rPr>
        <w:t xml:space="preserve"> </w:t>
      </w:r>
      <w:r w:rsidRPr="0085663A">
        <w:rPr>
          <w:sz w:val="22"/>
          <w:szCs w:val="22"/>
        </w:rPr>
        <w:t>Operating</w:t>
      </w:r>
      <w:r w:rsidRPr="0085663A">
        <w:rPr>
          <w:spacing w:val="49"/>
          <w:w w:val="99"/>
          <w:sz w:val="22"/>
          <w:szCs w:val="22"/>
        </w:rPr>
        <w:t xml:space="preserve"> </w:t>
      </w:r>
      <w:r w:rsidRPr="0085663A">
        <w:rPr>
          <w:spacing w:val="-1"/>
          <w:sz w:val="22"/>
          <w:szCs w:val="22"/>
        </w:rPr>
        <w:t>Rules</w:t>
      </w:r>
      <w:r w:rsidRPr="0085663A">
        <w:rPr>
          <w:spacing w:val="46"/>
          <w:sz w:val="22"/>
          <w:szCs w:val="22"/>
        </w:rPr>
        <w:t xml:space="preserve"> </w:t>
      </w:r>
      <w:r w:rsidRPr="0085663A">
        <w:rPr>
          <w:spacing w:val="-1"/>
          <w:sz w:val="22"/>
          <w:szCs w:val="22"/>
        </w:rPr>
        <w:t>which</w:t>
      </w:r>
      <w:r w:rsidRPr="0085663A">
        <w:rPr>
          <w:spacing w:val="42"/>
          <w:sz w:val="22"/>
          <w:szCs w:val="22"/>
        </w:rPr>
        <w:t xml:space="preserve"> </w:t>
      </w:r>
      <w:r w:rsidRPr="0085663A">
        <w:rPr>
          <w:sz w:val="22"/>
          <w:szCs w:val="22"/>
        </w:rPr>
        <w:t>will</w:t>
      </w:r>
      <w:r w:rsidRPr="0085663A">
        <w:rPr>
          <w:spacing w:val="42"/>
          <w:sz w:val="22"/>
          <w:szCs w:val="22"/>
        </w:rPr>
        <w:t xml:space="preserve"> </w:t>
      </w:r>
      <w:r w:rsidRPr="0085663A">
        <w:rPr>
          <w:spacing w:val="-1"/>
          <w:sz w:val="22"/>
          <w:szCs w:val="22"/>
        </w:rPr>
        <w:t>also</w:t>
      </w:r>
      <w:r w:rsidRPr="0085663A">
        <w:rPr>
          <w:spacing w:val="44"/>
          <w:sz w:val="22"/>
          <w:szCs w:val="22"/>
        </w:rPr>
        <w:t xml:space="preserve"> </w:t>
      </w:r>
      <w:r w:rsidRPr="0085663A">
        <w:rPr>
          <w:spacing w:val="-1"/>
          <w:sz w:val="22"/>
          <w:szCs w:val="22"/>
        </w:rPr>
        <w:t>be</w:t>
      </w:r>
      <w:r w:rsidRPr="0085663A">
        <w:rPr>
          <w:spacing w:val="43"/>
          <w:sz w:val="22"/>
          <w:szCs w:val="22"/>
        </w:rPr>
        <w:t xml:space="preserve"> </w:t>
      </w:r>
      <w:r w:rsidRPr="0085663A">
        <w:rPr>
          <w:sz w:val="22"/>
          <w:szCs w:val="22"/>
        </w:rPr>
        <w:t>posted</w:t>
      </w:r>
      <w:r w:rsidRPr="0085663A">
        <w:rPr>
          <w:spacing w:val="42"/>
          <w:sz w:val="22"/>
          <w:szCs w:val="22"/>
        </w:rPr>
        <w:t xml:space="preserve"> </w:t>
      </w:r>
      <w:r w:rsidRPr="0085663A">
        <w:rPr>
          <w:spacing w:val="-1"/>
          <w:sz w:val="22"/>
          <w:szCs w:val="22"/>
        </w:rPr>
        <w:t>on</w:t>
      </w:r>
      <w:r w:rsidRPr="0085663A">
        <w:rPr>
          <w:spacing w:val="43"/>
          <w:sz w:val="22"/>
          <w:szCs w:val="22"/>
        </w:rPr>
        <w:t xml:space="preserve"> </w:t>
      </w:r>
      <w:r w:rsidRPr="0085663A">
        <w:rPr>
          <w:spacing w:val="-1"/>
          <w:sz w:val="22"/>
          <w:szCs w:val="22"/>
        </w:rPr>
        <w:t>the</w:t>
      </w:r>
      <w:r w:rsidRPr="0085663A">
        <w:rPr>
          <w:spacing w:val="44"/>
          <w:sz w:val="22"/>
          <w:szCs w:val="22"/>
        </w:rPr>
        <w:t xml:space="preserve"> </w:t>
      </w:r>
      <w:r w:rsidRPr="0085663A">
        <w:rPr>
          <w:sz w:val="22"/>
          <w:szCs w:val="22"/>
        </w:rPr>
        <w:t>PRIA Local</w:t>
      </w:r>
      <w:r w:rsidRPr="0085663A">
        <w:rPr>
          <w:spacing w:val="42"/>
          <w:sz w:val="22"/>
          <w:szCs w:val="22"/>
        </w:rPr>
        <w:t xml:space="preserve"> </w:t>
      </w:r>
      <w:r w:rsidRPr="0085663A">
        <w:rPr>
          <w:spacing w:val="-1"/>
          <w:sz w:val="22"/>
          <w:szCs w:val="22"/>
        </w:rPr>
        <w:t>web</w:t>
      </w:r>
      <w:r w:rsidRPr="0085663A">
        <w:rPr>
          <w:spacing w:val="42"/>
          <w:sz w:val="22"/>
          <w:szCs w:val="22"/>
        </w:rPr>
        <w:t xml:space="preserve"> </w:t>
      </w:r>
      <w:r w:rsidRPr="0085663A">
        <w:rPr>
          <w:spacing w:val="-1"/>
          <w:sz w:val="22"/>
          <w:szCs w:val="22"/>
        </w:rPr>
        <w:t>page</w:t>
      </w:r>
      <w:r w:rsidRPr="0085663A">
        <w:rPr>
          <w:spacing w:val="43"/>
          <w:sz w:val="22"/>
          <w:szCs w:val="22"/>
        </w:rPr>
        <w:t xml:space="preserve"> </w:t>
      </w:r>
      <w:r w:rsidRPr="0085663A">
        <w:rPr>
          <w:spacing w:val="-1"/>
          <w:sz w:val="22"/>
          <w:szCs w:val="22"/>
        </w:rPr>
        <w:t xml:space="preserve">at </w:t>
      </w:r>
      <w:hyperlink r:id="rId9" w:anchor="pria-local-starter-kit" w:history="1">
        <w:r w:rsidR="00F04584" w:rsidRPr="00F04584">
          <w:rPr>
            <w:rStyle w:val="Hyperlink"/>
          </w:rPr>
          <w:t>Start A Chapter | Property Records Industry Association</w:t>
        </w:r>
      </w:hyperlink>
      <w:r w:rsidRPr="0085663A">
        <w:rPr>
          <w:spacing w:val="-1"/>
          <w:sz w:val="22"/>
          <w:szCs w:val="22"/>
        </w:rPr>
        <w:t xml:space="preserve">. </w:t>
      </w:r>
    </w:p>
    <w:p w14:paraId="444F76B6" w14:textId="77777777" w:rsidR="00DA5348" w:rsidRPr="002468BC" w:rsidRDefault="00DA5348" w:rsidP="00DA5348">
      <w:pPr>
        <w:spacing w:before="5"/>
        <w:ind w:left="360" w:hanging="360"/>
        <w:rPr>
          <w:rFonts w:ascii="Arial" w:eastAsia="Arial" w:hAnsi="Arial" w:cs="Arial"/>
        </w:rPr>
      </w:pPr>
    </w:p>
    <w:p w14:paraId="717F1B71" w14:textId="77777777" w:rsidR="00DA5348" w:rsidRPr="002468BC" w:rsidRDefault="00DA5348" w:rsidP="00DA5348">
      <w:pPr>
        <w:pStyle w:val="BodyText"/>
        <w:numPr>
          <w:ilvl w:val="0"/>
          <w:numId w:val="1"/>
        </w:numPr>
        <w:ind w:left="360" w:right="90"/>
        <w:jc w:val="both"/>
        <w:rPr>
          <w:sz w:val="22"/>
          <w:szCs w:val="22"/>
        </w:rPr>
      </w:pPr>
      <w:r w:rsidRPr="002468BC">
        <w:rPr>
          <w:spacing w:val="-1"/>
          <w:sz w:val="22"/>
          <w:szCs w:val="22"/>
        </w:rPr>
        <w:t>PRIA Local Chapters may only pursue the following functions:</w:t>
      </w:r>
    </w:p>
    <w:p w14:paraId="344CC513" w14:textId="77777777" w:rsidR="00DA5348" w:rsidRPr="002468BC" w:rsidRDefault="00DA5348" w:rsidP="00DA5348">
      <w:pPr>
        <w:pStyle w:val="BodyText"/>
        <w:numPr>
          <w:ilvl w:val="2"/>
          <w:numId w:val="2"/>
        </w:numPr>
        <w:ind w:left="720" w:hanging="360"/>
        <w:rPr>
          <w:sz w:val="22"/>
          <w:szCs w:val="22"/>
        </w:rPr>
      </w:pPr>
      <w:r w:rsidRPr="002468BC">
        <w:rPr>
          <w:sz w:val="22"/>
          <w:szCs w:val="22"/>
        </w:rPr>
        <w:t xml:space="preserve">Provide a structure to improve local and national industry related relationships;  </w:t>
      </w:r>
    </w:p>
    <w:p w14:paraId="003129AC" w14:textId="77777777" w:rsidR="00DA5348" w:rsidRPr="002468BC" w:rsidRDefault="00DA5348" w:rsidP="00DA5348">
      <w:pPr>
        <w:pStyle w:val="BodyText"/>
        <w:numPr>
          <w:ilvl w:val="2"/>
          <w:numId w:val="2"/>
        </w:numPr>
        <w:ind w:left="720" w:hanging="360"/>
        <w:rPr>
          <w:sz w:val="22"/>
          <w:szCs w:val="22"/>
        </w:rPr>
      </w:pPr>
      <w:r w:rsidRPr="002468BC">
        <w:rPr>
          <w:sz w:val="22"/>
          <w:szCs w:val="22"/>
        </w:rPr>
        <w:t xml:space="preserve">Open/enhance lines of communication between local industry stakeholders and other bodies; </w:t>
      </w:r>
    </w:p>
    <w:p w14:paraId="79184EB3" w14:textId="250E8403" w:rsidR="00DA5348" w:rsidRDefault="00DA5348" w:rsidP="00DA5348">
      <w:pPr>
        <w:pStyle w:val="BodyText"/>
        <w:numPr>
          <w:ilvl w:val="2"/>
          <w:numId w:val="2"/>
        </w:numPr>
        <w:ind w:left="720" w:hanging="360"/>
        <w:rPr>
          <w:sz w:val="22"/>
          <w:szCs w:val="22"/>
        </w:rPr>
      </w:pPr>
      <w:r w:rsidRPr="002468BC">
        <w:rPr>
          <w:sz w:val="22"/>
          <w:szCs w:val="22"/>
        </w:rPr>
        <w:t xml:space="preserve">Encourage local </w:t>
      </w:r>
      <w:r w:rsidRPr="00C76360">
        <w:rPr>
          <w:sz w:val="22"/>
          <w:szCs w:val="22"/>
        </w:rPr>
        <w:t xml:space="preserve">adoption </w:t>
      </w:r>
      <w:r w:rsidRPr="002468BC">
        <w:rPr>
          <w:sz w:val="22"/>
          <w:szCs w:val="22"/>
        </w:rPr>
        <w:t>of PRIA model legislation, standards and best practices; and</w:t>
      </w:r>
    </w:p>
    <w:p w14:paraId="41141172" w14:textId="77777777" w:rsidR="00DA5348" w:rsidRPr="00211F35" w:rsidRDefault="00DA5348" w:rsidP="00DA5348">
      <w:pPr>
        <w:pStyle w:val="BodyText"/>
        <w:numPr>
          <w:ilvl w:val="2"/>
          <w:numId w:val="2"/>
        </w:numPr>
        <w:ind w:left="720" w:hanging="360"/>
      </w:pPr>
      <w:r w:rsidRPr="002468BC">
        <w:rPr>
          <w:sz w:val="22"/>
          <w:szCs w:val="22"/>
        </w:rPr>
        <w:t>Expand education opportunities for property records industry participants at the local level.</w:t>
      </w:r>
    </w:p>
    <w:p w14:paraId="39EE155C" w14:textId="77777777" w:rsidR="00DA5348" w:rsidRPr="00F45F1E" w:rsidRDefault="00DA5348" w:rsidP="00DA5348">
      <w:pPr>
        <w:pStyle w:val="BodyText"/>
        <w:ind w:left="720"/>
      </w:pPr>
    </w:p>
    <w:p w14:paraId="2CBAAED6" w14:textId="4E3017FA" w:rsidR="007647E0" w:rsidRPr="007647E0" w:rsidRDefault="00DA5348" w:rsidP="007647E0">
      <w:pPr>
        <w:pStyle w:val="BodyText"/>
        <w:numPr>
          <w:ilvl w:val="0"/>
          <w:numId w:val="1"/>
        </w:numPr>
        <w:spacing w:before="53"/>
        <w:ind w:left="360" w:right="139"/>
        <w:rPr>
          <w:sz w:val="22"/>
          <w:szCs w:val="22"/>
        </w:rPr>
      </w:pPr>
      <w:r w:rsidRPr="002468BC">
        <w:rPr>
          <w:spacing w:val="-1"/>
          <w:sz w:val="22"/>
          <w:szCs w:val="22"/>
        </w:rPr>
        <w:t>Formulation</w:t>
      </w:r>
      <w:r w:rsidRPr="002468BC">
        <w:rPr>
          <w:spacing w:val="5"/>
          <w:sz w:val="22"/>
          <w:szCs w:val="22"/>
        </w:rPr>
        <w:t xml:space="preserve"> </w:t>
      </w:r>
      <w:r w:rsidRPr="002468BC">
        <w:rPr>
          <w:sz w:val="22"/>
          <w:szCs w:val="22"/>
        </w:rPr>
        <w:t>and</w:t>
      </w:r>
      <w:r w:rsidRPr="002468BC">
        <w:rPr>
          <w:spacing w:val="5"/>
          <w:sz w:val="22"/>
          <w:szCs w:val="22"/>
        </w:rPr>
        <w:t xml:space="preserve"> </w:t>
      </w:r>
      <w:r w:rsidRPr="002468BC">
        <w:rPr>
          <w:sz w:val="22"/>
          <w:szCs w:val="22"/>
        </w:rPr>
        <w:t>development</w:t>
      </w:r>
      <w:r w:rsidRPr="002468BC">
        <w:rPr>
          <w:spacing w:val="5"/>
          <w:sz w:val="22"/>
          <w:szCs w:val="22"/>
        </w:rPr>
        <w:t xml:space="preserve"> </w:t>
      </w:r>
      <w:r w:rsidRPr="002468BC">
        <w:rPr>
          <w:spacing w:val="-1"/>
          <w:sz w:val="22"/>
          <w:szCs w:val="22"/>
        </w:rPr>
        <w:t>of</w:t>
      </w:r>
      <w:r w:rsidRPr="002468BC">
        <w:rPr>
          <w:spacing w:val="7"/>
          <w:sz w:val="22"/>
          <w:szCs w:val="22"/>
        </w:rPr>
        <w:t xml:space="preserve"> </w:t>
      </w:r>
      <w:r w:rsidRPr="002468BC">
        <w:rPr>
          <w:spacing w:val="-1"/>
          <w:sz w:val="22"/>
          <w:szCs w:val="22"/>
        </w:rPr>
        <w:t>national</w:t>
      </w:r>
      <w:r w:rsidRPr="002468BC">
        <w:rPr>
          <w:spacing w:val="4"/>
          <w:sz w:val="22"/>
          <w:szCs w:val="22"/>
        </w:rPr>
        <w:t xml:space="preserve"> </w:t>
      </w:r>
      <w:r w:rsidRPr="002468BC">
        <w:rPr>
          <w:sz w:val="22"/>
          <w:szCs w:val="22"/>
        </w:rPr>
        <w:t>standards</w:t>
      </w:r>
      <w:r w:rsidRPr="002468BC">
        <w:rPr>
          <w:spacing w:val="6"/>
          <w:sz w:val="22"/>
          <w:szCs w:val="22"/>
        </w:rPr>
        <w:t xml:space="preserve"> </w:t>
      </w:r>
      <w:r w:rsidR="0074421D" w:rsidRPr="009709FD">
        <w:rPr>
          <w:spacing w:val="6"/>
          <w:sz w:val="22"/>
          <w:szCs w:val="22"/>
        </w:rPr>
        <w:t xml:space="preserve">continue </w:t>
      </w:r>
      <w:r w:rsidRPr="002468BC">
        <w:rPr>
          <w:spacing w:val="-1"/>
          <w:sz w:val="22"/>
          <w:szCs w:val="22"/>
        </w:rPr>
        <w:t>to</w:t>
      </w:r>
      <w:r w:rsidRPr="002468BC">
        <w:rPr>
          <w:spacing w:val="5"/>
          <w:sz w:val="22"/>
          <w:szCs w:val="22"/>
        </w:rPr>
        <w:t xml:space="preserve"> </w:t>
      </w:r>
      <w:r w:rsidRPr="002468BC">
        <w:rPr>
          <w:spacing w:val="-1"/>
          <w:sz w:val="22"/>
          <w:szCs w:val="22"/>
        </w:rPr>
        <w:t>be</w:t>
      </w:r>
      <w:r w:rsidRPr="002468BC">
        <w:rPr>
          <w:spacing w:val="46"/>
          <w:w w:val="99"/>
          <w:sz w:val="22"/>
          <w:szCs w:val="22"/>
        </w:rPr>
        <w:t xml:space="preserve"> </w:t>
      </w:r>
      <w:r w:rsidRPr="002468BC">
        <w:rPr>
          <w:spacing w:val="-1"/>
          <w:sz w:val="22"/>
          <w:szCs w:val="22"/>
        </w:rPr>
        <w:t>governed</w:t>
      </w:r>
      <w:r w:rsidRPr="002468BC">
        <w:rPr>
          <w:spacing w:val="43"/>
          <w:sz w:val="22"/>
          <w:szCs w:val="22"/>
        </w:rPr>
        <w:t xml:space="preserve"> </w:t>
      </w:r>
      <w:r w:rsidRPr="002468BC">
        <w:rPr>
          <w:spacing w:val="1"/>
          <w:sz w:val="22"/>
          <w:szCs w:val="22"/>
        </w:rPr>
        <w:t>by</w:t>
      </w:r>
      <w:r w:rsidRPr="002468BC">
        <w:rPr>
          <w:spacing w:val="40"/>
          <w:sz w:val="22"/>
          <w:szCs w:val="22"/>
        </w:rPr>
        <w:t xml:space="preserve"> </w:t>
      </w:r>
      <w:r w:rsidRPr="002468BC">
        <w:rPr>
          <w:sz w:val="22"/>
          <w:szCs w:val="22"/>
        </w:rPr>
        <w:t>the</w:t>
      </w:r>
      <w:r w:rsidRPr="002468BC">
        <w:rPr>
          <w:spacing w:val="43"/>
          <w:sz w:val="22"/>
          <w:szCs w:val="22"/>
        </w:rPr>
        <w:t xml:space="preserve"> </w:t>
      </w:r>
      <w:r w:rsidRPr="002468BC">
        <w:rPr>
          <w:sz w:val="22"/>
          <w:szCs w:val="22"/>
        </w:rPr>
        <w:t>standard</w:t>
      </w:r>
      <w:r w:rsidRPr="002468BC">
        <w:rPr>
          <w:spacing w:val="44"/>
          <w:sz w:val="22"/>
          <w:szCs w:val="22"/>
        </w:rPr>
        <w:t xml:space="preserve"> </w:t>
      </w:r>
      <w:r w:rsidRPr="002468BC">
        <w:rPr>
          <w:spacing w:val="-1"/>
          <w:sz w:val="22"/>
          <w:szCs w:val="22"/>
        </w:rPr>
        <w:t>PRIA</w:t>
      </w:r>
      <w:r w:rsidRPr="002468BC">
        <w:rPr>
          <w:spacing w:val="43"/>
          <w:sz w:val="22"/>
          <w:szCs w:val="22"/>
        </w:rPr>
        <w:t xml:space="preserve"> </w:t>
      </w:r>
      <w:r w:rsidRPr="002468BC">
        <w:rPr>
          <w:sz w:val="22"/>
          <w:szCs w:val="22"/>
        </w:rPr>
        <w:t>Operating</w:t>
      </w:r>
      <w:r w:rsidRPr="002468BC">
        <w:rPr>
          <w:spacing w:val="43"/>
          <w:sz w:val="22"/>
          <w:szCs w:val="22"/>
        </w:rPr>
        <w:t xml:space="preserve"> </w:t>
      </w:r>
      <w:r w:rsidRPr="002468BC">
        <w:rPr>
          <w:sz w:val="22"/>
          <w:szCs w:val="22"/>
        </w:rPr>
        <w:t>Rules</w:t>
      </w:r>
      <w:r w:rsidRPr="002468BC">
        <w:rPr>
          <w:spacing w:val="45"/>
          <w:sz w:val="22"/>
          <w:szCs w:val="22"/>
        </w:rPr>
        <w:t xml:space="preserve"> </w:t>
      </w:r>
      <w:r w:rsidRPr="002468BC">
        <w:rPr>
          <w:spacing w:val="-1"/>
          <w:sz w:val="22"/>
          <w:szCs w:val="22"/>
        </w:rPr>
        <w:t>and</w:t>
      </w:r>
      <w:r w:rsidRPr="002468BC">
        <w:rPr>
          <w:spacing w:val="44"/>
          <w:sz w:val="22"/>
          <w:szCs w:val="22"/>
        </w:rPr>
        <w:t xml:space="preserve"> </w:t>
      </w:r>
      <w:r w:rsidRPr="002468BC">
        <w:rPr>
          <w:spacing w:val="-1"/>
          <w:sz w:val="22"/>
          <w:szCs w:val="22"/>
        </w:rPr>
        <w:t>the</w:t>
      </w:r>
      <w:r w:rsidRPr="002468BC">
        <w:rPr>
          <w:spacing w:val="46"/>
          <w:sz w:val="22"/>
          <w:szCs w:val="22"/>
        </w:rPr>
        <w:t xml:space="preserve"> </w:t>
      </w:r>
      <w:r w:rsidRPr="002468BC">
        <w:rPr>
          <w:sz w:val="22"/>
          <w:szCs w:val="22"/>
        </w:rPr>
        <w:t>PRIA</w:t>
      </w:r>
      <w:r w:rsidRPr="002468BC">
        <w:rPr>
          <w:spacing w:val="40"/>
          <w:w w:val="99"/>
          <w:sz w:val="22"/>
          <w:szCs w:val="22"/>
        </w:rPr>
        <w:t xml:space="preserve"> </w:t>
      </w:r>
      <w:r w:rsidRPr="002468BC">
        <w:rPr>
          <w:spacing w:val="-1"/>
          <w:sz w:val="22"/>
          <w:szCs w:val="22"/>
        </w:rPr>
        <w:t>Intellectual</w:t>
      </w:r>
      <w:r w:rsidRPr="002468BC">
        <w:rPr>
          <w:sz w:val="22"/>
          <w:szCs w:val="22"/>
        </w:rPr>
        <w:t xml:space="preserve"> Property Rights </w:t>
      </w:r>
      <w:r w:rsidRPr="002468BC">
        <w:rPr>
          <w:spacing w:val="-1"/>
          <w:sz w:val="22"/>
          <w:szCs w:val="22"/>
        </w:rPr>
        <w:t>Policy.</w:t>
      </w:r>
      <w:r w:rsidRPr="002468BC">
        <w:rPr>
          <w:sz w:val="22"/>
          <w:szCs w:val="22"/>
        </w:rPr>
        <w:t xml:space="preserve">  PRIA Local </w:t>
      </w:r>
      <w:r w:rsidRPr="002468BC">
        <w:rPr>
          <w:spacing w:val="-1"/>
          <w:sz w:val="22"/>
          <w:szCs w:val="22"/>
        </w:rPr>
        <w:t>Chapters</w:t>
      </w:r>
      <w:r w:rsidRPr="002468BC">
        <w:rPr>
          <w:spacing w:val="-8"/>
          <w:sz w:val="22"/>
          <w:szCs w:val="22"/>
        </w:rPr>
        <w:t xml:space="preserve"> </w:t>
      </w:r>
      <w:r w:rsidRPr="002468BC">
        <w:rPr>
          <w:spacing w:val="-1"/>
          <w:sz w:val="22"/>
          <w:szCs w:val="22"/>
        </w:rPr>
        <w:t>are</w:t>
      </w:r>
      <w:r w:rsidRPr="002468BC">
        <w:rPr>
          <w:spacing w:val="-7"/>
          <w:sz w:val="22"/>
          <w:szCs w:val="22"/>
        </w:rPr>
        <w:t xml:space="preserve"> </w:t>
      </w:r>
      <w:r>
        <w:rPr>
          <w:sz w:val="22"/>
          <w:szCs w:val="22"/>
        </w:rPr>
        <w:t xml:space="preserve">encouraged to suggest issues needing national attention and </w:t>
      </w:r>
      <w:r w:rsidRPr="002468BC">
        <w:rPr>
          <w:spacing w:val="-1"/>
          <w:sz w:val="22"/>
          <w:szCs w:val="22"/>
        </w:rPr>
        <w:t>to comment upon or respond to draft versions of national standards.</w:t>
      </w:r>
    </w:p>
    <w:p w14:paraId="5F5A8294" w14:textId="77777777" w:rsidR="007647E0" w:rsidRDefault="007647E0" w:rsidP="007647E0">
      <w:pPr>
        <w:pStyle w:val="BodyText"/>
        <w:spacing w:before="53"/>
        <w:ind w:left="360" w:right="139"/>
        <w:rPr>
          <w:sz w:val="22"/>
          <w:szCs w:val="22"/>
        </w:rPr>
      </w:pPr>
    </w:p>
    <w:p w14:paraId="1EFCB1C5" w14:textId="5FB4A0B0" w:rsidR="007647E0" w:rsidRPr="009709FD" w:rsidRDefault="007647E0" w:rsidP="007647E0">
      <w:pPr>
        <w:pStyle w:val="BodyText"/>
        <w:numPr>
          <w:ilvl w:val="0"/>
          <w:numId w:val="1"/>
        </w:numPr>
        <w:spacing w:before="53"/>
        <w:ind w:left="360" w:right="139"/>
        <w:rPr>
          <w:sz w:val="22"/>
          <w:szCs w:val="22"/>
        </w:rPr>
      </w:pPr>
      <w:r w:rsidRPr="009709FD">
        <w:rPr>
          <w:sz w:val="22"/>
          <w:szCs w:val="22"/>
        </w:rPr>
        <w:t>It is not permissible to imply PRIA Local’s sponsorship, affiliation, or endorsement of any product or service.</w:t>
      </w:r>
    </w:p>
    <w:p w14:paraId="0F249EFD" w14:textId="77777777" w:rsidR="00900A32" w:rsidRPr="009709FD" w:rsidRDefault="00900A32" w:rsidP="00900A32">
      <w:pPr>
        <w:pStyle w:val="BodyText"/>
        <w:spacing w:before="53"/>
        <w:ind w:left="360" w:right="139"/>
        <w:rPr>
          <w:sz w:val="22"/>
          <w:szCs w:val="22"/>
        </w:rPr>
      </w:pPr>
    </w:p>
    <w:p w14:paraId="71DABF9A" w14:textId="695B2FCA" w:rsidR="009502F8" w:rsidRPr="009709FD" w:rsidRDefault="00900A32" w:rsidP="00DA5348">
      <w:pPr>
        <w:pStyle w:val="BodyText"/>
        <w:numPr>
          <w:ilvl w:val="0"/>
          <w:numId w:val="1"/>
        </w:numPr>
        <w:spacing w:before="53"/>
        <w:ind w:left="360" w:right="139"/>
        <w:rPr>
          <w:sz w:val="22"/>
          <w:szCs w:val="22"/>
        </w:rPr>
      </w:pPr>
      <w:r w:rsidRPr="009709FD">
        <w:rPr>
          <w:sz w:val="22"/>
          <w:szCs w:val="22"/>
        </w:rPr>
        <w:t xml:space="preserve">In the event that any operational </w:t>
      </w:r>
      <w:r w:rsidR="0074421D" w:rsidRPr="009709FD">
        <w:rPr>
          <w:sz w:val="22"/>
          <w:szCs w:val="22"/>
        </w:rPr>
        <w:t xml:space="preserve">activity </w:t>
      </w:r>
      <w:r w:rsidRPr="009709FD">
        <w:rPr>
          <w:sz w:val="22"/>
          <w:szCs w:val="22"/>
        </w:rPr>
        <w:t xml:space="preserve">is not specifically addressed within the PRIA Local Operating Rules, such </w:t>
      </w:r>
      <w:r w:rsidR="0074421D" w:rsidRPr="009709FD">
        <w:rPr>
          <w:sz w:val="22"/>
          <w:szCs w:val="22"/>
        </w:rPr>
        <w:t xml:space="preserve">activity </w:t>
      </w:r>
      <w:r w:rsidR="002F5E96" w:rsidRPr="009709FD">
        <w:rPr>
          <w:sz w:val="22"/>
          <w:szCs w:val="22"/>
        </w:rPr>
        <w:t xml:space="preserve">continues to </w:t>
      </w:r>
      <w:r w:rsidRPr="009709FD">
        <w:rPr>
          <w:sz w:val="22"/>
          <w:szCs w:val="22"/>
        </w:rPr>
        <w:t xml:space="preserve">be governed by the </w:t>
      </w:r>
      <w:r w:rsidR="00590B04" w:rsidRPr="009709FD">
        <w:rPr>
          <w:sz w:val="22"/>
          <w:szCs w:val="22"/>
        </w:rPr>
        <w:t xml:space="preserve">standard PRIA Operating Rules. </w:t>
      </w:r>
    </w:p>
    <w:p w14:paraId="2A418088" w14:textId="77777777" w:rsidR="00263D09" w:rsidRPr="009709FD" w:rsidRDefault="00263D09" w:rsidP="00263D09">
      <w:pPr>
        <w:pStyle w:val="ListParagraph"/>
      </w:pPr>
    </w:p>
    <w:p w14:paraId="0ABDB125" w14:textId="518F51DA" w:rsidR="00263D09" w:rsidRPr="009709FD" w:rsidRDefault="00263D09" w:rsidP="00DA5348">
      <w:pPr>
        <w:pStyle w:val="BodyText"/>
        <w:numPr>
          <w:ilvl w:val="0"/>
          <w:numId w:val="1"/>
        </w:numPr>
        <w:spacing w:before="53"/>
        <w:ind w:left="360" w:right="139"/>
        <w:rPr>
          <w:sz w:val="22"/>
          <w:szCs w:val="22"/>
        </w:rPr>
      </w:pPr>
      <w:r w:rsidRPr="009709FD">
        <w:rPr>
          <w:sz w:val="22"/>
          <w:szCs w:val="22"/>
        </w:rPr>
        <w:t xml:space="preserve">Failure to follow these PRIA </w:t>
      </w:r>
      <w:r w:rsidR="000E31B6" w:rsidRPr="009709FD">
        <w:rPr>
          <w:sz w:val="22"/>
          <w:szCs w:val="22"/>
        </w:rPr>
        <w:t>Local Operating Rules</w:t>
      </w:r>
      <w:r w:rsidR="00B937E9" w:rsidRPr="009709FD">
        <w:rPr>
          <w:sz w:val="22"/>
          <w:szCs w:val="22"/>
        </w:rPr>
        <w:t xml:space="preserve"> </w:t>
      </w:r>
      <w:r w:rsidR="003D77F2" w:rsidRPr="009709FD">
        <w:rPr>
          <w:sz w:val="22"/>
          <w:szCs w:val="22"/>
        </w:rPr>
        <w:t>by any co-chair may result</w:t>
      </w:r>
      <w:r w:rsidR="0067662D" w:rsidRPr="009709FD">
        <w:rPr>
          <w:sz w:val="22"/>
          <w:szCs w:val="22"/>
        </w:rPr>
        <w:t xml:space="preserve"> in an individual’s removal as a PRIA Local Chapter co-chair. </w:t>
      </w:r>
      <w:r w:rsidR="000E31B6" w:rsidRPr="009709FD">
        <w:rPr>
          <w:sz w:val="22"/>
          <w:szCs w:val="22"/>
        </w:rPr>
        <w:t xml:space="preserve"> </w:t>
      </w:r>
    </w:p>
    <w:p w14:paraId="54D5AAF8" w14:textId="77777777" w:rsidR="00DA5348" w:rsidRPr="002468BC" w:rsidRDefault="00DA5348" w:rsidP="00DA5348">
      <w:pPr>
        <w:pStyle w:val="BodyText"/>
        <w:ind w:left="100"/>
        <w:rPr>
          <w:spacing w:val="-1"/>
          <w:sz w:val="22"/>
          <w:szCs w:val="22"/>
        </w:rPr>
      </w:pPr>
    </w:p>
    <w:p w14:paraId="240CBE4B" w14:textId="77777777" w:rsidR="00DA5348" w:rsidRDefault="00DA5348" w:rsidP="00DA5348">
      <w:pPr>
        <w:pStyle w:val="BodyText"/>
        <w:ind w:left="100"/>
        <w:rPr>
          <w:spacing w:val="-1"/>
        </w:rPr>
      </w:pPr>
      <w:r>
        <w:rPr>
          <w:spacing w:val="-1"/>
        </w:rPr>
        <w:t>Initially adopted</w:t>
      </w:r>
      <w:r>
        <w:rPr>
          <w:spacing w:val="-4"/>
        </w:rPr>
        <w:t xml:space="preserve"> </w:t>
      </w:r>
      <w:r>
        <w:rPr>
          <w:spacing w:val="2"/>
        </w:rPr>
        <w:t>by</w:t>
      </w:r>
      <w:r>
        <w:rPr>
          <w:spacing w:val="-8"/>
        </w:rPr>
        <w:t xml:space="preserve"> </w:t>
      </w:r>
      <w:r>
        <w:t>the</w:t>
      </w:r>
      <w:r>
        <w:rPr>
          <w:spacing w:val="-6"/>
        </w:rPr>
        <w:t xml:space="preserve"> </w:t>
      </w:r>
      <w:r>
        <w:t>PRIA</w:t>
      </w:r>
      <w:r>
        <w:rPr>
          <w:spacing w:val="-3"/>
        </w:rPr>
        <w:t xml:space="preserve"> </w:t>
      </w:r>
      <w:r>
        <w:t>Board</w:t>
      </w:r>
      <w:r>
        <w:rPr>
          <w:spacing w:val="-6"/>
        </w:rPr>
        <w:t xml:space="preserve"> </w:t>
      </w:r>
      <w:r>
        <w:rPr>
          <w:spacing w:val="-1"/>
        </w:rPr>
        <w:t>of</w:t>
      </w:r>
      <w:r>
        <w:rPr>
          <w:spacing w:val="-3"/>
        </w:rPr>
        <w:t xml:space="preserve"> </w:t>
      </w:r>
      <w:r>
        <w:rPr>
          <w:spacing w:val="-1"/>
        </w:rPr>
        <w:t>Directors</w:t>
      </w:r>
      <w:r>
        <w:rPr>
          <w:spacing w:val="-5"/>
        </w:rPr>
        <w:t xml:space="preserve"> </w:t>
      </w:r>
      <w:r>
        <w:rPr>
          <w:spacing w:val="-1"/>
        </w:rPr>
        <w:t>March</w:t>
      </w:r>
      <w:r>
        <w:rPr>
          <w:spacing w:val="-6"/>
        </w:rPr>
        <w:t xml:space="preserve"> </w:t>
      </w:r>
      <w:r>
        <w:rPr>
          <w:spacing w:val="-1"/>
        </w:rPr>
        <w:t>5,</w:t>
      </w:r>
      <w:r>
        <w:rPr>
          <w:spacing w:val="-3"/>
        </w:rPr>
        <w:t xml:space="preserve"> </w:t>
      </w:r>
      <w:r>
        <w:rPr>
          <w:spacing w:val="-1"/>
        </w:rPr>
        <w:t>2005</w:t>
      </w:r>
    </w:p>
    <w:p w14:paraId="17ED00B1" w14:textId="07CA9DED" w:rsidR="00DA5348" w:rsidRPr="009709FD" w:rsidRDefault="00DA5348" w:rsidP="00DA5348">
      <w:pPr>
        <w:pStyle w:val="BodyText"/>
        <w:ind w:left="100"/>
      </w:pPr>
      <w:r w:rsidRPr="009709FD">
        <w:rPr>
          <w:spacing w:val="-1"/>
        </w:rPr>
        <w:t xml:space="preserve">Revised version approved by the PRIA Board of Directors </w:t>
      </w:r>
      <w:r w:rsidR="009709FD" w:rsidRPr="009709FD">
        <w:rPr>
          <w:spacing w:val="-1"/>
        </w:rPr>
        <w:t>December 8, 2025</w:t>
      </w:r>
    </w:p>
    <w:p w14:paraId="23AC3143" w14:textId="6E24DDAF" w:rsidR="00701BCB" w:rsidRDefault="00701BCB" w:rsidP="00DA5348">
      <w:pPr>
        <w:pStyle w:val="BodyText"/>
        <w:ind w:left="0"/>
      </w:pPr>
    </w:p>
    <w:sectPr w:rsidR="00701BCB" w:rsidSect="00873F25">
      <w:pgSz w:w="12240" w:h="15840" w:code="1"/>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F7F06"/>
    <w:multiLevelType w:val="hybridMultilevel"/>
    <w:tmpl w:val="5C9420F2"/>
    <w:lvl w:ilvl="0" w:tplc="F898A00C">
      <w:start w:val="1"/>
      <w:numFmt w:val="decimal"/>
      <w:lvlText w:val="%1."/>
      <w:lvlJc w:val="left"/>
      <w:pPr>
        <w:ind w:left="720" w:hanging="360"/>
      </w:pPr>
    </w:lvl>
    <w:lvl w:ilvl="1" w:tplc="04090019">
      <w:start w:val="1"/>
      <w:numFmt w:val="lowerLetter"/>
      <w:lvlText w:val="%2."/>
      <w:lvlJc w:val="left"/>
      <w:pPr>
        <w:ind w:left="1440" w:hanging="360"/>
      </w:pPr>
    </w:lvl>
    <w:lvl w:ilvl="2" w:tplc="AF62BE50">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4418E4"/>
    <w:multiLevelType w:val="hybridMultilevel"/>
    <w:tmpl w:val="3B020A8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7">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D480DED"/>
    <w:multiLevelType w:val="hybridMultilevel"/>
    <w:tmpl w:val="F3464ABE"/>
    <w:lvl w:ilvl="0" w:tplc="F744A902">
      <w:start w:val="1"/>
      <w:numFmt w:val="bullet"/>
      <w:lvlText w:val=""/>
      <w:lvlJc w:val="left"/>
      <w:pPr>
        <w:ind w:left="883" w:hanging="360"/>
      </w:pPr>
      <w:rPr>
        <w:rFonts w:ascii="Symbol" w:hAnsi="Symbol" w:hint="default"/>
        <w:sz w:val="24"/>
        <w:szCs w:val="24"/>
      </w:rPr>
    </w:lvl>
    <w:lvl w:ilvl="1" w:tplc="F744A902">
      <w:start w:val="1"/>
      <w:numFmt w:val="bullet"/>
      <w:lvlText w:val=""/>
      <w:lvlJc w:val="left"/>
      <w:pPr>
        <w:ind w:left="1466" w:hanging="360"/>
      </w:pPr>
      <w:rPr>
        <w:rFonts w:ascii="Symbol" w:hAnsi="Symbol" w:hint="default"/>
        <w:w w:val="99"/>
        <w:sz w:val="24"/>
        <w:szCs w:val="24"/>
      </w:rPr>
    </w:lvl>
    <w:lvl w:ilvl="2" w:tplc="31EEBFC0">
      <w:start w:val="1"/>
      <w:numFmt w:val="bullet"/>
      <w:lvlText w:val="•"/>
      <w:lvlJc w:val="left"/>
      <w:pPr>
        <w:ind w:left="2050" w:hanging="360"/>
      </w:pPr>
      <w:rPr>
        <w:rFonts w:hint="default"/>
      </w:rPr>
    </w:lvl>
    <w:lvl w:ilvl="3" w:tplc="C98E06AA">
      <w:start w:val="1"/>
      <w:numFmt w:val="bullet"/>
      <w:lvlText w:val="•"/>
      <w:lvlJc w:val="left"/>
      <w:pPr>
        <w:ind w:left="2634" w:hanging="360"/>
      </w:pPr>
      <w:rPr>
        <w:rFonts w:hint="default"/>
      </w:rPr>
    </w:lvl>
    <w:lvl w:ilvl="4" w:tplc="1764B050">
      <w:start w:val="1"/>
      <w:numFmt w:val="bullet"/>
      <w:lvlText w:val="•"/>
      <w:lvlJc w:val="left"/>
      <w:pPr>
        <w:ind w:left="3217" w:hanging="360"/>
      </w:pPr>
      <w:rPr>
        <w:rFonts w:hint="default"/>
      </w:rPr>
    </w:lvl>
    <w:lvl w:ilvl="5" w:tplc="77709B70">
      <w:start w:val="1"/>
      <w:numFmt w:val="bullet"/>
      <w:lvlText w:val="•"/>
      <w:lvlJc w:val="left"/>
      <w:pPr>
        <w:ind w:left="3801" w:hanging="360"/>
      </w:pPr>
      <w:rPr>
        <w:rFonts w:hint="default"/>
      </w:rPr>
    </w:lvl>
    <w:lvl w:ilvl="6" w:tplc="B5B684EA">
      <w:start w:val="1"/>
      <w:numFmt w:val="bullet"/>
      <w:lvlText w:val="•"/>
      <w:lvlJc w:val="left"/>
      <w:pPr>
        <w:ind w:left="4385" w:hanging="360"/>
      </w:pPr>
      <w:rPr>
        <w:rFonts w:hint="default"/>
      </w:rPr>
    </w:lvl>
    <w:lvl w:ilvl="7" w:tplc="7944C5B6">
      <w:start w:val="1"/>
      <w:numFmt w:val="bullet"/>
      <w:lvlText w:val="•"/>
      <w:lvlJc w:val="left"/>
      <w:pPr>
        <w:ind w:left="4968" w:hanging="360"/>
      </w:pPr>
      <w:rPr>
        <w:rFonts w:hint="default"/>
      </w:rPr>
    </w:lvl>
    <w:lvl w:ilvl="8" w:tplc="56FEBCD0">
      <w:start w:val="1"/>
      <w:numFmt w:val="bullet"/>
      <w:lvlText w:val="•"/>
      <w:lvlJc w:val="left"/>
      <w:pPr>
        <w:ind w:left="5552" w:hanging="360"/>
      </w:pPr>
      <w:rPr>
        <w:rFonts w:hint="default"/>
      </w:rPr>
    </w:lvl>
  </w:abstractNum>
  <w:num w:numId="1" w16cid:durableId="1920750545">
    <w:abstractNumId w:val="0"/>
  </w:num>
  <w:num w:numId="2" w16cid:durableId="1007709615">
    <w:abstractNumId w:val="1"/>
  </w:num>
  <w:num w:numId="3" w16cid:durableId="12369407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277"/>
    <w:rsid w:val="000068C2"/>
    <w:rsid w:val="00007994"/>
    <w:rsid w:val="0009544E"/>
    <w:rsid w:val="000E31B6"/>
    <w:rsid w:val="00115D40"/>
    <w:rsid w:val="00211FA3"/>
    <w:rsid w:val="00240A7B"/>
    <w:rsid w:val="00263D09"/>
    <w:rsid w:val="002A7233"/>
    <w:rsid w:val="002F5E96"/>
    <w:rsid w:val="003D77F2"/>
    <w:rsid w:val="0043651F"/>
    <w:rsid w:val="00466D24"/>
    <w:rsid w:val="004A69F5"/>
    <w:rsid w:val="004B75A0"/>
    <w:rsid w:val="00590B04"/>
    <w:rsid w:val="005A545A"/>
    <w:rsid w:val="005B4277"/>
    <w:rsid w:val="005E1CA5"/>
    <w:rsid w:val="0067662D"/>
    <w:rsid w:val="006A7B37"/>
    <w:rsid w:val="00701BCB"/>
    <w:rsid w:val="0074421D"/>
    <w:rsid w:val="00746D6E"/>
    <w:rsid w:val="007647E0"/>
    <w:rsid w:val="007C4150"/>
    <w:rsid w:val="007D26E7"/>
    <w:rsid w:val="007F58B0"/>
    <w:rsid w:val="0080363E"/>
    <w:rsid w:val="00821209"/>
    <w:rsid w:val="00854B26"/>
    <w:rsid w:val="0085663A"/>
    <w:rsid w:val="00863D89"/>
    <w:rsid w:val="00864585"/>
    <w:rsid w:val="00873F25"/>
    <w:rsid w:val="008F2244"/>
    <w:rsid w:val="00900A32"/>
    <w:rsid w:val="009502F8"/>
    <w:rsid w:val="009709FD"/>
    <w:rsid w:val="009F7DC6"/>
    <w:rsid w:val="00A277A9"/>
    <w:rsid w:val="00A73552"/>
    <w:rsid w:val="00A7478E"/>
    <w:rsid w:val="00A96AF6"/>
    <w:rsid w:val="00AD5244"/>
    <w:rsid w:val="00AE7D36"/>
    <w:rsid w:val="00B13305"/>
    <w:rsid w:val="00B54663"/>
    <w:rsid w:val="00B937E9"/>
    <w:rsid w:val="00BF02EE"/>
    <w:rsid w:val="00C23AF9"/>
    <w:rsid w:val="00C4523E"/>
    <w:rsid w:val="00C76360"/>
    <w:rsid w:val="00CB56B0"/>
    <w:rsid w:val="00CC02C6"/>
    <w:rsid w:val="00D01623"/>
    <w:rsid w:val="00DA5348"/>
    <w:rsid w:val="00DE3603"/>
    <w:rsid w:val="00E33F48"/>
    <w:rsid w:val="00E36459"/>
    <w:rsid w:val="00E54BEE"/>
    <w:rsid w:val="00E92A6F"/>
    <w:rsid w:val="00E95244"/>
    <w:rsid w:val="00F04584"/>
    <w:rsid w:val="00F30B65"/>
    <w:rsid w:val="00F53EE2"/>
    <w:rsid w:val="00FC0760"/>
    <w:rsid w:val="00FD7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8F3C1"/>
  <w15:chartTrackingRefBased/>
  <w15:docId w15:val="{79079227-8A5D-4D82-9A68-CE960C0DD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B4277"/>
    <w:pPr>
      <w:widowControl w:val="0"/>
      <w:spacing w:after="0" w:line="240" w:lineRule="auto"/>
    </w:pPr>
  </w:style>
  <w:style w:type="paragraph" w:styleId="Heading4">
    <w:name w:val="heading 4"/>
    <w:basedOn w:val="Normal"/>
    <w:link w:val="Heading4Char"/>
    <w:uiPriority w:val="1"/>
    <w:qFormat/>
    <w:rsid w:val="005B4277"/>
    <w:pPr>
      <w:spacing w:before="74"/>
      <w:ind w:left="120"/>
      <w:outlineLvl w:val="3"/>
    </w:pPr>
    <w:rPr>
      <w:rFonts w:ascii="Arial" w:eastAsia="Arial" w:hAnsi="Arial"/>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5B4277"/>
    <w:rPr>
      <w:rFonts w:ascii="Arial" w:eastAsia="Arial" w:hAnsi="Arial"/>
      <w:b/>
      <w:bCs/>
      <w:sz w:val="20"/>
      <w:szCs w:val="20"/>
    </w:rPr>
  </w:style>
  <w:style w:type="paragraph" w:styleId="BodyText">
    <w:name w:val="Body Text"/>
    <w:basedOn w:val="Normal"/>
    <w:link w:val="BodyTextChar"/>
    <w:uiPriority w:val="1"/>
    <w:qFormat/>
    <w:rsid w:val="005B4277"/>
    <w:pPr>
      <w:ind w:left="119"/>
    </w:pPr>
    <w:rPr>
      <w:rFonts w:ascii="Arial" w:eastAsia="Arial" w:hAnsi="Arial"/>
      <w:sz w:val="20"/>
      <w:szCs w:val="20"/>
    </w:rPr>
  </w:style>
  <w:style w:type="character" w:customStyle="1" w:styleId="BodyTextChar">
    <w:name w:val="Body Text Char"/>
    <w:basedOn w:val="DefaultParagraphFont"/>
    <w:link w:val="BodyText"/>
    <w:uiPriority w:val="1"/>
    <w:rsid w:val="005B4277"/>
    <w:rPr>
      <w:rFonts w:ascii="Arial" w:eastAsia="Arial" w:hAnsi="Arial"/>
      <w:sz w:val="20"/>
      <w:szCs w:val="20"/>
    </w:rPr>
  </w:style>
  <w:style w:type="paragraph" w:styleId="ListParagraph">
    <w:name w:val="List Paragraph"/>
    <w:basedOn w:val="Normal"/>
    <w:uiPriority w:val="1"/>
    <w:qFormat/>
    <w:rsid w:val="005B4277"/>
  </w:style>
  <w:style w:type="character" w:styleId="Hyperlink">
    <w:name w:val="Hyperlink"/>
    <w:basedOn w:val="DefaultParagraphFont"/>
    <w:uiPriority w:val="99"/>
    <w:unhideWhenUsed/>
    <w:rsid w:val="005B4277"/>
    <w:rPr>
      <w:color w:val="0563C1" w:themeColor="hyperlink"/>
      <w:u w:val="single"/>
    </w:rPr>
  </w:style>
  <w:style w:type="character" w:styleId="CommentReference">
    <w:name w:val="annotation reference"/>
    <w:basedOn w:val="DefaultParagraphFont"/>
    <w:uiPriority w:val="99"/>
    <w:semiHidden/>
    <w:unhideWhenUsed/>
    <w:rsid w:val="005B4277"/>
    <w:rPr>
      <w:sz w:val="16"/>
      <w:szCs w:val="16"/>
    </w:rPr>
  </w:style>
  <w:style w:type="paragraph" w:styleId="CommentText">
    <w:name w:val="annotation text"/>
    <w:basedOn w:val="Normal"/>
    <w:link w:val="CommentTextChar"/>
    <w:uiPriority w:val="99"/>
    <w:unhideWhenUsed/>
    <w:rsid w:val="005B4277"/>
    <w:rPr>
      <w:sz w:val="20"/>
      <w:szCs w:val="20"/>
    </w:rPr>
  </w:style>
  <w:style w:type="character" w:customStyle="1" w:styleId="CommentTextChar">
    <w:name w:val="Comment Text Char"/>
    <w:basedOn w:val="DefaultParagraphFont"/>
    <w:link w:val="CommentText"/>
    <w:uiPriority w:val="99"/>
    <w:rsid w:val="005B4277"/>
    <w:rPr>
      <w:sz w:val="20"/>
      <w:szCs w:val="20"/>
    </w:rPr>
  </w:style>
  <w:style w:type="paragraph" w:styleId="BalloonText">
    <w:name w:val="Balloon Text"/>
    <w:basedOn w:val="Normal"/>
    <w:link w:val="BalloonTextChar"/>
    <w:uiPriority w:val="99"/>
    <w:semiHidden/>
    <w:unhideWhenUsed/>
    <w:rsid w:val="005B42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277"/>
    <w:rPr>
      <w:rFonts w:ascii="Segoe UI" w:hAnsi="Segoe UI" w:cs="Segoe UI"/>
      <w:sz w:val="18"/>
      <w:szCs w:val="18"/>
    </w:rPr>
  </w:style>
  <w:style w:type="character" w:styleId="UnresolvedMention">
    <w:name w:val="Unresolved Mention"/>
    <w:basedOn w:val="DefaultParagraphFont"/>
    <w:uiPriority w:val="99"/>
    <w:semiHidden/>
    <w:unhideWhenUsed/>
    <w:rsid w:val="00E54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ria.us/pria-local/start-a-chap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7dfb5d-1149-4703-af4e-ad3d7be8feb0">
      <Terms xmlns="http://schemas.microsoft.com/office/infopath/2007/PartnerControls"/>
    </lcf76f155ced4ddcb4097134ff3c332f>
    <TaxCatchAll xmlns="2cc580ca-e4a6-415c-af04-04eaff04b2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A6EF2C5F54424482D0BC5A209D50A4" ma:contentTypeVersion="19" ma:contentTypeDescription="Create a new document." ma:contentTypeScope="" ma:versionID="9aea9a2703d2ba8f5b4a1f68409d812f">
  <xsd:schema xmlns:xsd="http://www.w3.org/2001/XMLSchema" xmlns:xs="http://www.w3.org/2001/XMLSchema" xmlns:p="http://schemas.microsoft.com/office/2006/metadata/properties" xmlns:ns2="107dfb5d-1149-4703-af4e-ad3d7be8feb0" xmlns:ns3="2cc580ca-e4a6-415c-af04-04eaff04b25b" targetNamespace="http://schemas.microsoft.com/office/2006/metadata/properties" ma:root="true" ma:fieldsID="c2d413514fa098809d2cbd3094d6a5f6" ns2:_="" ns3:_="">
    <xsd:import namespace="107dfb5d-1149-4703-af4e-ad3d7be8feb0"/>
    <xsd:import namespace="2cc580ca-e4a6-415c-af04-04eaff04b2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dfb5d-1149-4703-af4e-ad3d7be8fe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fc1e9e1-acb2-4fe8-beb2-cafc980664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c580ca-e4a6-415c-af04-04eaff04b25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f0891c6-2390-4ee9-9459-c50e55b36b2a}" ma:internalName="TaxCatchAll" ma:showField="CatchAllData" ma:web="2cc580ca-e4a6-415c-af04-04eaff04b2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E87D74-C4F3-4456-82FA-4FBC9492A6A3}">
  <ds:schemaRefs>
    <ds:schemaRef ds:uri="http://schemas.microsoft.com/office/2006/metadata/properties"/>
    <ds:schemaRef ds:uri="http://schemas.microsoft.com/office/infopath/2007/PartnerControls"/>
    <ds:schemaRef ds:uri="107dfb5d-1149-4703-af4e-ad3d7be8feb0"/>
    <ds:schemaRef ds:uri="2cc580ca-e4a6-415c-af04-04eaff04b25b"/>
  </ds:schemaRefs>
</ds:datastoreItem>
</file>

<file path=customXml/itemProps2.xml><?xml version="1.0" encoding="utf-8"?>
<ds:datastoreItem xmlns:ds="http://schemas.openxmlformats.org/officeDocument/2006/customXml" ds:itemID="{2E78AE59-FDDF-4C94-89D9-5BBBC9E3A15B}">
  <ds:schemaRefs>
    <ds:schemaRef ds:uri="http://schemas.microsoft.com/sharepoint/v3/contenttype/forms"/>
  </ds:schemaRefs>
</ds:datastoreItem>
</file>

<file path=customXml/itemProps3.xml><?xml version="1.0" encoding="utf-8"?>
<ds:datastoreItem xmlns:ds="http://schemas.openxmlformats.org/officeDocument/2006/customXml" ds:itemID="{C9E52D26-21C7-4B3F-91EE-13A696021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dfb5d-1149-4703-af4e-ad3d7be8feb0"/>
    <ds:schemaRef ds:uri="2cc580ca-e4a6-415c-af04-04eaff04b2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723</Words>
  <Characters>4126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Ableman</dc:creator>
  <cp:keywords/>
  <dc:description/>
  <cp:lastModifiedBy>Beth Pernerewski</cp:lastModifiedBy>
  <cp:revision>7</cp:revision>
  <cp:lastPrinted>2020-08-31T16:22:00Z</cp:lastPrinted>
  <dcterms:created xsi:type="dcterms:W3CDTF">2025-12-08T18:27:00Z</dcterms:created>
  <dcterms:modified xsi:type="dcterms:W3CDTF">2025-12-08T18:34:00Z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0x0101003CA6EF2C5F54424482D0BC5A209D50A4</vt:lpwstr>
  </property>
  <property fmtid="{D5CDD505-2E9C-101B-9397-08002B2CF9AE}" pid="3" name="MediaServiceImageTags">
    <vt:lpwstr/>
  </property>
</Properties>
</file>